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7EF06" w14:textId="32E4D1C9" w:rsidR="00776F0B" w:rsidRDefault="00776F0B" w:rsidP="007E6BAB">
      <w:pPr>
        <w:spacing w:after="0"/>
        <w:ind w:left="0" w:firstLine="0"/>
        <w:rPr>
          <w:rFonts w:ascii="Arial" w:hAnsi="Arial" w:cs="Arial"/>
        </w:rPr>
      </w:pPr>
    </w:p>
    <w:p w14:paraId="30747923" w14:textId="77777777" w:rsidR="00B81707" w:rsidRDefault="00B81707" w:rsidP="007E6BAB">
      <w:pPr>
        <w:spacing w:after="0"/>
        <w:jc w:val="right"/>
        <w:rPr>
          <w:rFonts w:ascii="Arial" w:hAnsi="Arial" w:cs="Arial"/>
        </w:rPr>
      </w:pPr>
    </w:p>
    <w:p w14:paraId="56F9B675" w14:textId="77777777" w:rsidR="00776F0B" w:rsidRPr="00776F0B" w:rsidRDefault="00776F0B" w:rsidP="007E6BAB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>UMOWA nr _____________________________</w:t>
      </w:r>
    </w:p>
    <w:p w14:paraId="44D99B51" w14:textId="06CE2291" w:rsidR="00776F0B" w:rsidRPr="00776F0B" w:rsidRDefault="00776F0B" w:rsidP="007E6BAB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 xml:space="preserve">zawarta w dniu ____________________ w ___________________ </w:t>
      </w:r>
      <w:r w:rsidR="00CA4F84">
        <w:rPr>
          <w:rFonts w:ascii="Arial" w:hAnsi="Arial" w:cs="Arial"/>
          <w:b/>
          <w:sz w:val="22"/>
        </w:rPr>
        <w:t>(dalej: „Umowa”)</w:t>
      </w:r>
    </w:p>
    <w:p w14:paraId="5AC4CE91" w14:textId="4B356C17" w:rsidR="00776F0B" w:rsidRDefault="00776F0B" w:rsidP="007E6BAB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>pomiędzy</w:t>
      </w:r>
    </w:p>
    <w:p w14:paraId="16F7F5CE" w14:textId="77777777" w:rsidR="00776F0B" w:rsidRDefault="00776F0B" w:rsidP="007E6BAB">
      <w:pPr>
        <w:jc w:val="center"/>
        <w:rPr>
          <w:rFonts w:ascii="Arial" w:hAnsi="Arial" w:cs="Arial"/>
          <w:b/>
          <w:sz w:val="22"/>
        </w:rPr>
      </w:pPr>
    </w:p>
    <w:p w14:paraId="5B8078E8" w14:textId="0729684B" w:rsidR="00776F0B" w:rsidRPr="00776F0B" w:rsidRDefault="00776F0B" w:rsidP="007E6BAB">
      <w:pPr>
        <w:pStyle w:val="Akapitzlist"/>
        <w:widowControl w:val="0"/>
        <w:numPr>
          <w:ilvl w:val="0"/>
          <w:numId w:val="17"/>
        </w:numPr>
        <w:spacing w:line="276" w:lineRule="auto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b/>
          <w:sz w:val="22"/>
        </w:rPr>
        <w:t>PKP Polskie Linie Kolejowe S.A.</w:t>
      </w:r>
      <w:r w:rsidRPr="00776F0B">
        <w:rPr>
          <w:rFonts w:ascii="Arial" w:hAnsi="Arial" w:cs="Arial"/>
          <w:sz w:val="22"/>
        </w:rPr>
        <w:t xml:space="preserve"> z si</w:t>
      </w:r>
      <w:r w:rsidR="00FF2D94">
        <w:rPr>
          <w:rFonts w:ascii="Arial" w:hAnsi="Arial" w:cs="Arial"/>
          <w:sz w:val="22"/>
        </w:rPr>
        <w:t>edzibą w Warszawie</w:t>
      </w:r>
      <w:r w:rsidRPr="00776F0B">
        <w:rPr>
          <w:rFonts w:ascii="Arial" w:hAnsi="Arial" w:cs="Arial"/>
          <w:sz w:val="22"/>
        </w:rPr>
        <w:t xml:space="preserve"> przy ul. Targowej 74,</w:t>
      </w:r>
      <w:r w:rsidR="00FF2D94">
        <w:rPr>
          <w:rFonts w:ascii="Arial" w:hAnsi="Arial" w:cs="Arial"/>
          <w:sz w:val="22"/>
        </w:rPr>
        <w:t xml:space="preserve"> </w:t>
      </w:r>
      <w:r w:rsidR="009722DC">
        <w:rPr>
          <w:rFonts w:ascii="Arial" w:hAnsi="Arial" w:cs="Arial"/>
          <w:sz w:val="22"/>
        </w:rPr>
        <w:br/>
      </w:r>
      <w:r w:rsidR="00FF2D94">
        <w:rPr>
          <w:rFonts w:ascii="Arial" w:hAnsi="Arial" w:cs="Arial"/>
          <w:sz w:val="22"/>
        </w:rPr>
        <w:t>03-734 Warszawa,</w:t>
      </w:r>
      <w:r w:rsidRPr="00776F0B">
        <w:rPr>
          <w:rFonts w:ascii="Arial" w:hAnsi="Arial" w:cs="Arial"/>
          <w:sz w:val="22"/>
        </w:rPr>
        <w:t xml:space="preserve"> wpisaną do rejestru przedsiębiorców</w:t>
      </w:r>
      <w:r w:rsidR="00FF2D94">
        <w:rPr>
          <w:rFonts w:ascii="Arial" w:hAnsi="Arial" w:cs="Arial"/>
          <w:sz w:val="22"/>
        </w:rPr>
        <w:t xml:space="preserve"> Krajowego Rejestru Sądowego</w:t>
      </w:r>
      <w:r w:rsidRPr="00776F0B">
        <w:rPr>
          <w:rFonts w:ascii="Arial" w:hAnsi="Arial" w:cs="Arial"/>
          <w:sz w:val="22"/>
        </w:rPr>
        <w:t xml:space="preserve"> prowadzonego przez Sąd Rejonowy dla m. st. Warszawy</w:t>
      </w:r>
      <w:r w:rsidR="00FF2D94">
        <w:rPr>
          <w:rFonts w:ascii="Arial" w:hAnsi="Arial" w:cs="Arial"/>
          <w:sz w:val="22"/>
        </w:rPr>
        <w:t xml:space="preserve"> w Warszawie,</w:t>
      </w:r>
      <w:r w:rsidR="00CA4F84">
        <w:rPr>
          <w:rFonts w:ascii="Arial" w:hAnsi="Arial" w:cs="Arial"/>
          <w:sz w:val="22"/>
        </w:rPr>
        <w:t xml:space="preserve"> XIV</w:t>
      </w:r>
      <w:r w:rsidRPr="00776F0B">
        <w:rPr>
          <w:rFonts w:ascii="Arial" w:hAnsi="Arial" w:cs="Arial"/>
          <w:sz w:val="22"/>
        </w:rPr>
        <w:t xml:space="preserve"> Wydział Gospodarczy Krajowego Rejestru Sądowego pod numerem KRS 0000037568, o kapitale zakładowym w wys</w:t>
      </w:r>
      <w:r w:rsidR="00914A08">
        <w:rPr>
          <w:rFonts w:ascii="Arial" w:hAnsi="Arial" w:cs="Arial"/>
          <w:sz w:val="22"/>
        </w:rPr>
        <w:t xml:space="preserve">okości </w:t>
      </w:r>
      <w:r w:rsidR="009310E7">
        <w:rPr>
          <w:rFonts w:ascii="Arial" w:hAnsi="Arial" w:cs="Arial"/>
          <w:sz w:val="22"/>
        </w:rPr>
        <w:t>37</w:t>
      </w:r>
      <w:r w:rsidR="00FF5190">
        <w:rPr>
          <w:rFonts w:ascii="Arial" w:hAnsi="Arial" w:cs="Arial"/>
          <w:sz w:val="22"/>
        </w:rPr>
        <w:t> </w:t>
      </w:r>
      <w:r w:rsidR="009310E7">
        <w:rPr>
          <w:rFonts w:ascii="Arial" w:hAnsi="Arial" w:cs="Arial"/>
          <w:sz w:val="22"/>
        </w:rPr>
        <w:t>277</w:t>
      </w:r>
      <w:r w:rsidR="00FF5190">
        <w:rPr>
          <w:rFonts w:ascii="Arial" w:hAnsi="Arial" w:cs="Arial"/>
          <w:sz w:val="22"/>
        </w:rPr>
        <w:t xml:space="preserve"> </w:t>
      </w:r>
      <w:r w:rsidR="009310E7">
        <w:rPr>
          <w:rFonts w:ascii="Arial" w:hAnsi="Arial" w:cs="Arial"/>
          <w:sz w:val="22"/>
        </w:rPr>
        <w:t>023</w:t>
      </w:r>
      <w:r w:rsidR="00C44A29">
        <w:rPr>
          <w:rFonts w:ascii="Arial" w:hAnsi="Arial" w:cs="Arial"/>
          <w:sz w:val="22"/>
        </w:rPr>
        <w:t xml:space="preserve"> </w:t>
      </w:r>
      <w:r w:rsidR="00CA4F84">
        <w:rPr>
          <w:rFonts w:ascii="Arial" w:hAnsi="Arial" w:cs="Arial"/>
          <w:sz w:val="22"/>
        </w:rPr>
        <w:t>000,00</w:t>
      </w:r>
      <w:r w:rsidRPr="00776F0B">
        <w:rPr>
          <w:rFonts w:ascii="Arial" w:hAnsi="Arial" w:cs="Arial"/>
          <w:sz w:val="22"/>
        </w:rPr>
        <w:t xml:space="preserve"> złotych, opłaconym w całości, posiadającą numer NIP PL 113-23-16-427, posiadającą numer REGON 017319027, w imieniu której działa </w:t>
      </w:r>
      <w:r w:rsidR="00FF2D94">
        <w:rPr>
          <w:rFonts w:ascii="Arial" w:hAnsi="Arial" w:cs="Arial"/>
          <w:b/>
          <w:sz w:val="22"/>
        </w:rPr>
        <w:t xml:space="preserve">Zakład Linii Kolejowych </w:t>
      </w:r>
      <w:r w:rsidRPr="00776F0B">
        <w:rPr>
          <w:rFonts w:ascii="Arial" w:hAnsi="Arial" w:cs="Arial"/>
          <w:b/>
          <w:sz w:val="22"/>
        </w:rPr>
        <w:t>w Olsztynie 10-404 Olsztyn, ul. Lubelska 5</w:t>
      </w:r>
      <w:r w:rsidRPr="00776F0B">
        <w:rPr>
          <w:rFonts w:ascii="Arial" w:hAnsi="Arial" w:cs="Arial"/>
          <w:sz w:val="22"/>
        </w:rPr>
        <w:t>, reprezentowany przez:</w:t>
      </w:r>
    </w:p>
    <w:p w14:paraId="26DCE6AF" w14:textId="77777777" w:rsidR="00776F0B" w:rsidRPr="00776F0B" w:rsidRDefault="00776F0B" w:rsidP="007E6BAB">
      <w:pPr>
        <w:widowControl w:val="0"/>
        <w:spacing w:line="276" w:lineRule="auto"/>
        <w:ind w:left="0" w:firstLine="0"/>
        <w:contextualSpacing/>
        <w:rPr>
          <w:rFonts w:ascii="Arial" w:hAnsi="Arial" w:cs="Arial"/>
          <w:sz w:val="22"/>
        </w:rPr>
      </w:pPr>
    </w:p>
    <w:p w14:paraId="038A98A7" w14:textId="05F53F59" w:rsidR="00776F0B" w:rsidRPr="00776F0B" w:rsidRDefault="00776F0B" w:rsidP="007E6BAB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____</w:t>
      </w:r>
    </w:p>
    <w:p w14:paraId="770EE04F" w14:textId="77777777" w:rsidR="00776F0B" w:rsidRPr="00776F0B" w:rsidRDefault="00776F0B" w:rsidP="007E6BAB">
      <w:pPr>
        <w:widowControl w:val="0"/>
        <w:ind w:left="558"/>
        <w:contextualSpacing/>
        <w:rPr>
          <w:rFonts w:ascii="Arial" w:hAnsi="Arial" w:cs="Arial"/>
          <w:sz w:val="22"/>
        </w:rPr>
      </w:pPr>
    </w:p>
    <w:p w14:paraId="10C025E5" w14:textId="2C8BE8EA" w:rsidR="00776F0B" w:rsidRPr="00776F0B" w:rsidRDefault="00776F0B" w:rsidP="007E6BAB">
      <w:pPr>
        <w:widowControl w:val="0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</w:t>
      </w:r>
    </w:p>
    <w:p w14:paraId="367A8AF3" w14:textId="77777777" w:rsidR="00776F0B" w:rsidRPr="00776F0B" w:rsidRDefault="00776F0B" w:rsidP="007E6BAB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uprawnionych do łącznej reprezentacji,</w:t>
      </w:r>
    </w:p>
    <w:p w14:paraId="16314E11" w14:textId="77777777" w:rsidR="00776F0B" w:rsidRPr="00776F0B" w:rsidRDefault="00776F0B" w:rsidP="007E6BAB">
      <w:pPr>
        <w:widowControl w:val="0"/>
        <w:tabs>
          <w:tab w:val="left" w:pos="3900"/>
        </w:tabs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zwaną dalej „</w:t>
      </w:r>
      <w:r w:rsidRPr="00776F0B">
        <w:rPr>
          <w:rFonts w:ascii="Arial" w:hAnsi="Arial" w:cs="Arial"/>
          <w:b/>
          <w:sz w:val="22"/>
        </w:rPr>
        <w:t>Zamawiającym</w:t>
      </w:r>
      <w:r w:rsidRPr="00776F0B">
        <w:rPr>
          <w:rFonts w:ascii="Arial" w:hAnsi="Arial" w:cs="Arial"/>
          <w:sz w:val="22"/>
        </w:rPr>
        <w:t>”</w:t>
      </w:r>
      <w:r w:rsidRPr="00776F0B">
        <w:rPr>
          <w:rFonts w:ascii="Arial" w:hAnsi="Arial" w:cs="Arial"/>
          <w:sz w:val="22"/>
        </w:rPr>
        <w:tab/>
      </w:r>
    </w:p>
    <w:p w14:paraId="7C8CA815" w14:textId="77777777" w:rsidR="00776F0B" w:rsidRPr="00776F0B" w:rsidRDefault="00776F0B" w:rsidP="007E6BAB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oraz</w:t>
      </w:r>
    </w:p>
    <w:p w14:paraId="3B191987" w14:textId="77777777" w:rsidR="00776F0B" w:rsidRPr="00776F0B" w:rsidRDefault="00776F0B" w:rsidP="007E6BAB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</w:p>
    <w:p w14:paraId="79F2F831" w14:textId="1F59CCF6" w:rsidR="00776F0B" w:rsidRDefault="00776F0B" w:rsidP="007E6BAB">
      <w:pPr>
        <w:pStyle w:val="Akapitzlist"/>
        <w:widowControl w:val="0"/>
        <w:numPr>
          <w:ilvl w:val="0"/>
          <w:numId w:val="17"/>
        </w:numPr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</w:t>
      </w:r>
      <w:r w:rsidR="009722DC">
        <w:rPr>
          <w:rFonts w:ascii="Arial" w:hAnsi="Arial" w:cs="Arial"/>
          <w:sz w:val="22"/>
        </w:rPr>
        <w:t>__________________________________________________</w:t>
      </w:r>
      <w:r w:rsidRPr="00776F0B">
        <w:rPr>
          <w:rFonts w:ascii="Arial" w:hAnsi="Arial" w:cs="Arial"/>
          <w:b/>
          <w:sz w:val="22"/>
        </w:rPr>
        <w:t xml:space="preserve"> </w:t>
      </w:r>
      <w:r w:rsidRPr="00776F0B">
        <w:rPr>
          <w:rFonts w:ascii="Arial" w:hAnsi="Arial" w:cs="Arial"/>
          <w:sz w:val="22"/>
        </w:rPr>
        <w:t xml:space="preserve"> uprawnionego do jednoosobowej reprezentacji*/uprawnionych do łącznej reprezentacji* </w:t>
      </w:r>
    </w:p>
    <w:p w14:paraId="70CF57F6" w14:textId="77777777" w:rsidR="009E525B" w:rsidRDefault="00776F0B" w:rsidP="007E6BAB">
      <w:pPr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zgodnie z odpisem aktualnym z rejestru przedsiębiorców KRS</w:t>
      </w:r>
      <w:r w:rsidR="009722DC">
        <w:rPr>
          <w:rFonts w:ascii="Arial" w:hAnsi="Arial" w:cs="Arial"/>
          <w:sz w:val="22"/>
        </w:rPr>
        <w:t xml:space="preserve">/wydrukiem </w:t>
      </w:r>
      <w:r w:rsidR="009E525B">
        <w:rPr>
          <w:rFonts w:ascii="Arial" w:hAnsi="Arial" w:cs="Arial"/>
          <w:sz w:val="22"/>
        </w:rPr>
        <w:t xml:space="preserve">z </w:t>
      </w:r>
      <w:r w:rsidR="009722DC">
        <w:rPr>
          <w:rFonts w:ascii="Arial" w:hAnsi="Arial" w:cs="Arial"/>
          <w:sz w:val="22"/>
        </w:rPr>
        <w:t>CEIDG</w:t>
      </w:r>
      <w:r w:rsidR="009E525B">
        <w:rPr>
          <w:rFonts w:ascii="Arial" w:hAnsi="Arial" w:cs="Arial"/>
          <w:sz w:val="22"/>
        </w:rPr>
        <w:t xml:space="preserve"> / </w:t>
      </w:r>
    </w:p>
    <w:p w14:paraId="72F4A3D2" w14:textId="0B37A278" w:rsidR="00776F0B" w:rsidRPr="00776F0B" w:rsidRDefault="009E525B" w:rsidP="009310E7">
      <w:pPr>
        <w:ind w:left="284" w:hanging="1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pełnomocnictwem/ stanowiącym </w:t>
      </w:r>
      <w:r w:rsidR="00776F0B" w:rsidRPr="00776F0B">
        <w:rPr>
          <w:rFonts w:ascii="Arial" w:hAnsi="Arial" w:cs="Arial"/>
          <w:b/>
          <w:sz w:val="22"/>
        </w:rPr>
        <w:t>Załącznik nr 1 do</w:t>
      </w:r>
      <w:r w:rsidR="009722DC">
        <w:rPr>
          <w:rFonts w:ascii="Arial" w:hAnsi="Arial" w:cs="Arial"/>
          <w:b/>
          <w:sz w:val="22"/>
        </w:rPr>
        <w:t xml:space="preserve"> </w:t>
      </w:r>
      <w:r w:rsidR="00776F0B" w:rsidRPr="00776F0B">
        <w:rPr>
          <w:rFonts w:ascii="Arial" w:hAnsi="Arial" w:cs="Arial"/>
          <w:b/>
          <w:sz w:val="22"/>
        </w:rPr>
        <w:t>Umowy,</w:t>
      </w:r>
      <w:r w:rsidR="009310E7">
        <w:rPr>
          <w:rFonts w:ascii="Arial" w:hAnsi="Arial" w:cs="Arial"/>
          <w:sz w:val="22"/>
        </w:rPr>
        <w:t xml:space="preserve"> </w:t>
      </w:r>
      <w:r w:rsidR="00776F0B" w:rsidRPr="00776F0B">
        <w:rPr>
          <w:rFonts w:ascii="Arial" w:hAnsi="Arial" w:cs="Arial"/>
          <w:sz w:val="22"/>
        </w:rPr>
        <w:t>zwanym dalej „</w:t>
      </w:r>
      <w:r w:rsidR="00776F0B" w:rsidRPr="00776F0B">
        <w:rPr>
          <w:rFonts w:ascii="Arial" w:hAnsi="Arial" w:cs="Arial"/>
          <w:b/>
          <w:sz w:val="22"/>
        </w:rPr>
        <w:t>Wykonawcą</w:t>
      </w:r>
      <w:r w:rsidR="00776F0B" w:rsidRPr="00776F0B">
        <w:rPr>
          <w:rFonts w:ascii="Arial" w:hAnsi="Arial" w:cs="Arial"/>
          <w:sz w:val="22"/>
        </w:rPr>
        <w:t>” lub „</w:t>
      </w:r>
      <w:r w:rsidR="00776F0B" w:rsidRPr="00776F0B">
        <w:rPr>
          <w:rFonts w:ascii="Arial" w:hAnsi="Arial" w:cs="Arial"/>
          <w:b/>
          <w:sz w:val="22"/>
        </w:rPr>
        <w:t>Konsorcjum</w:t>
      </w:r>
      <w:r w:rsidR="009722DC">
        <w:rPr>
          <w:rFonts w:ascii="Arial" w:hAnsi="Arial" w:cs="Arial"/>
          <w:sz w:val="22"/>
        </w:rPr>
        <w:t>”</w:t>
      </w:r>
    </w:p>
    <w:p w14:paraId="2E3DB4D0" w14:textId="77777777" w:rsidR="00776F0B" w:rsidRPr="00776F0B" w:rsidRDefault="00776F0B" w:rsidP="007E6BAB">
      <w:pPr>
        <w:widowControl w:val="0"/>
        <w:spacing w:before="120"/>
        <w:ind w:left="567"/>
        <w:contextualSpacing/>
        <w:rPr>
          <w:rFonts w:ascii="Arial" w:eastAsia="Calibri" w:hAnsi="Arial" w:cs="Arial"/>
          <w:sz w:val="22"/>
        </w:rPr>
      </w:pPr>
    </w:p>
    <w:p w14:paraId="76D6CB14" w14:textId="77777777" w:rsidR="00776F0B" w:rsidRDefault="00776F0B" w:rsidP="007E6BAB">
      <w:pPr>
        <w:widowControl w:val="0"/>
        <w:spacing w:after="0"/>
        <w:ind w:left="567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Zamawiający i Wykonawca będą dalej łącznie zwani „</w:t>
      </w:r>
      <w:r w:rsidRPr="00776F0B">
        <w:rPr>
          <w:rFonts w:ascii="Arial" w:hAnsi="Arial" w:cs="Arial"/>
          <w:b/>
          <w:sz w:val="22"/>
        </w:rPr>
        <w:t>Stronami</w:t>
      </w:r>
      <w:r w:rsidRPr="00776F0B">
        <w:rPr>
          <w:rFonts w:ascii="Arial" w:hAnsi="Arial" w:cs="Arial"/>
          <w:sz w:val="22"/>
        </w:rPr>
        <w:t xml:space="preserve">”, a każdy z nich z osobna </w:t>
      </w:r>
    </w:p>
    <w:p w14:paraId="104E5D6B" w14:textId="2939AC56" w:rsidR="00776F0B" w:rsidRPr="00776F0B" w:rsidRDefault="00776F0B" w:rsidP="007E6BAB">
      <w:pPr>
        <w:widowControl w:val="0"/>
        <w:ind w:left="568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także „</w:t>
      </w:r>
      <w:r w:rsidRPr="00776F0B">
        <w:rPr>
          <w:rFonts w:ascii="Arial" w:hAnsi="Arial" w:cs="Arial"/>
          <w:b/>
          <w:sz w:val="22"/>
        </w:rPr>
        <w:t>Stroną</w:t>
      </w:r>
      <w:r w:rsidRPr="00776F0B">
        <w:rPr>
          <w:rFonts w:ascii="Arial" w:hAnsi="Arial" w:cs="Arial"/>
          <w:sz w:val="22"/>
        </w:rPr>
        <w:t>”.</w:t>
      </w:r>
    </w:p>
    <w:p w14:paraId="12B51C76" w14:textId="59D417C7" w:rsidR="009722DC" w:rsidRDefault="009E525B" w:rsidP="007E6BAB">
      <w:pPr>
        <w:spacing w:after="0"/>
        <w:ind w:left="284" w:hanging="1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/>
          <w:sz w:val="22"/>
        </w:rPr>
        <w:t>Wobec wyboru oferty Wykonawcy</w:t>
      </w:r>
      <w:r w:rsidR="00776F0B" w:rsidRPr="00776F0B">
        <w:rPr>
          <w:rFonts w:ascii="Arial" w:eastAsia="Arial Unicode MS" w:hAnsi="Arial" w:cs="Arial"/>
          <w:sz w:val="22"/>
        </w:rPr>
        <w:t xml:space="preserve"> jako najkorzystn</w:t>
      </w:r>
      <w:r w:rsidR="00A21B4B">
        <w:rPr>
          <w:rFonts w:ascii="Arial" w:eastAsia="Arial Unicode MS" w:hAnsi="Arial" w:cs="Arial"/>
          <w:sz w:val="22"/>
        </w:rPr>
        <w:t xml:space="preserve">iejszej w przeprowadzonym przez </w:t>
      </w:r>
      <w:r w:rsidR="00776F0B" w:rsidRPr="00776F0B">
        <w:rPr>
          <w:rFonts w:ascii="Arial" w:eastAsia="Arial Unicode MS" w:hAnsi="Arial" w:cs="Arial"/>
          <w:sz w:val="22"/>
        </w:rPr>
        <w:t>Zamawiającego postępowaniu w sprawie udzieleni</w:t>
      </w:r>
      <w:r w:rsidR="00A21B4B">
        <w:rPr>
          <w:rFonts w:ascii="Arial" w:eastAsia="Arial Unicode MS" w:hAnsi="Arial" w:cs="Arial"/>
          <w:sz w:val="22"/>
        </w:rPr>
        <w:t xml:space="preserve">a zamówienia w trybie zapytania </w:t>
      </w:r>
      <w:r w:rsidR="00776F0B" w:rsidRPr="00776F0B">
        <w:rPr>
          <w:rFonts w:ascii="Arial" w:eastAsia="Arial Unicode MS" w:hAnsi="Arial" w:cs="Arial"/>
          <w:sz w:val="22"/>
        </w:rPr>
        <w:t xml:space="preserve">ofertowego </w:t>
      </w:r>
      <w:r w:rsidR="009722DC">
        <w:rPr>
          <w:rFonts w:ascii="Arial" w:eastAsia="Arial Unicode MS" w:hAnsi="Arial" w:cs="Arial"/>
          <w:sz w:val="22"/>
        </w:rPr>
        <w:t xml:space="preserve">otwartego </w:t>
      </w:r>
      <w:r w:rsidR="00776F0B" w:rsidRPr="00776F0B">
        <w:rPr>
          <w:rFonts w:ascii="Arial" w:eastAsia="Arial Unicode MS" w:hAnsi="Arial" w:cs="Arial"/>
          <w:sz w:val="22"/>
        </w:rPr>
        <w:t xml:space="preserve">na podstawie „Regulaminu udzielania zamówień logistycznych przez </w:t>
      </w:r>
    </w:p>
    <w:p w14:paraId="2E7F2EDA" w14:textId="1D63B814" w:rsidR="00B81707" w:rsidRPr="00A21B4B" w:rsidRDefault="00776F0B" w:rsidP="007E6BAB">
      <w:pPr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>PKP Polskie Linie Kolejowe S.A.</w:t>
      </w:r>
      <w:r w:rsidRPr="00776F0B">
        <w:rPr>
          <w:rFonts w:ascii="Arial" w:eastAsia="Arial Unicode MS" w:hAnsi="Arial" w:cs="Arial"/>
          <w:bCs/>
          <w:sz w:val="22"/>
        </w:rPr>
        <w:t>”.</w:t>
      </w:r>
      <w:r w:rsidRPr="00776F0B">
        <w:rPr>
          <w:rFonts w:ascii="Arial" w:eastAsia="Arial Unicode MS" w:hAnsi="Arial" w:cs="Arial"/>
          <w:sz w:val="22"/>
        </w:rPr>
        <w:t xml:space="preserve"> (dalej: „</w:t>
      </w:r>
      <w:r w:rsidRPr="00776F0B">
        <w:rPr>
          <w:rFonts w:ascii="Arial" w:eastAsia="Arial Unicode MS" w:hAnsi="Arial" w:cs="Arial"/>
          <w:b/>
          <w:sz w:val="22"/>
        </w:rPr>
        <w:t>Regulamin</w:t>
      </w:r>
      <w:r w:rsidRPr="00776F0B">
        <w:rPr>
          <w:rFonts w:ascii="Arial" w:eastAsia="Arial Unicode MS" w:hAnsi="Arial" w:cs="Arial"/>
          <w:sz w:val="22"/>
        </w:rPr>
        <w:t>”), Strony postanawiają, co następuje:</w:t>
      </w:r>
    </w:p>
    <w:p w14:paraId="402D46BE" w14:textId="01BF5EAE" w:rsidR="00260A9D" w:rsidRPr="00597563" w:rsidRDefault="00260A9D" w:rsidP="007E6BAB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 1</w:t>
      </w:r>
    </w:p>
    <w:p w14:paraId="73772E3F" w14:textId="310C820F" w:rsidR="00BE21CF" w:rsidRPr="00BE21CF" w:rsidRDefault="00F77A89" w:rsidP="007E6BAB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Umowy</w:t>
      </w:r>
    </w:p>
    <w:p w14:paraId="06A376CB" w14:textId="76875F67" w:rsidR="00814682" w:rsidRPr="00A21B4B" w:rsidRDefault="00DD13BD" w:rsidP="007E6BAB">
      <w:pPr>
        <w:pStyle w:val="Akapitzlist"/>
        <w:autoSpaceDE w:val="0"/>
        <w:autoSpaceDN w:val="0"/>
        <w:spacing w:after="80"/>
        <w:ind w:left="360" w:firstLine="0"/>
        <w:rPr>
          <w:rFonts w:ascii="Arial" w:hAnsi="Arial" w:cs="Arial"/>
          <w:sz w:val="22"/>
        </w:rPr>
      </w:pPr>
      <w:r w:rsidRPr="00446BE4">
        <w:rPr>
          <w:rFonts w:ascii="Arial" w:hAnsi="Arial" w:cs="Arial"/>
          <w:sz w:val="22"/>
          <w:szCs w:val="22"/>
        </w:rPr>
        <w:t xml:space="preserve">Przedmiotem Umowy </w:t>
      </w:r>
      <w:r w:rsidR="00DB6571">
        <w:rPr>
          <w:rFonts w:ascii="Arial" w:hAnsi="Arial" w:cs="Arial"/>
          <w:sz w:val="22"/>
          <w:szCs w:val="22"/>
        </w:rPr>
        <w:t>jest „</w:t>
      </w:r>
      <w:r w:rsidR="009310E7" w:rsidRPr="009310E7">
        <w:rPr>
          <w:rFonts w:ascii="Arial" w:hAnsi="Arial" w:cs="Arial"/>
          <w:b/>
          <w:sz w:val="22"/>
          <w:szCs w:val="22"/>
        </w:rPr>
        <w:t>Remont instalacji systemu TVU na przejeździe kat. A w km. 350,351 Sątopy – Samulewo linii kolejowej nr. 353</w:t>
      </w:r>
      <w:r w:rsidR="00A21B4B">
        <w:rPr>
          <w:rFonts w:ascii="Arial" w:hAnsi="Arial" w:cs="Arial"/>
          <w:b/>
          <w:sz w:val="22"/>
          <w:szCs w:val="22"/>
        </w:rPr>
        <w:t xml:space="preserve">”, </w:t>
      </w:r>
      <w:r w:rsidR="00BE21CF" w:rsidRPr="00446BE4">
        <w:rPr>
          <w:rFonts w:ascii="Arial" w:hAnsi="Arial" w:cs="Arial"/>
          <w:sz w:val="22"/>
        </w:rPr>
        <w:t>(dalej: „</w:t>
      </w:r>
      <w:r w:rsidR="00BE21CF" w:rsidRPr="00446BE4">
        <w:rPr>
          <w:rFonts w:ascii="Arial" w:hAnsi="Arial" w:cs="Arial"/>
          <w:b/>
          <w:sz w:val="22"/>
        </w:rPr>
        <w:t>Usługi</w:t>
      </w:r>
      <w:r w:rsidR="00DB6571">
        <w:rPr>
          <w:rFonts w:ascii="Arial" w:hAnsi="Arial" w:cs="Arial"/>
          <w:sz w:val="22"/>
        </w:rPr>
        <w:t>”), szczegółowo opisanych</w:t>
      </w:r>
      <w:r w:rsidR="007C023B">
        <w:rPr>
          <w:rFonts w:ascii="Arial" w:hAnsi="Arial" w:cs="Arial"/>
          <w:sz w:val="22"/>
        </w:rPr>
        <w:t xml:space="preserve"> w Opisie przedmiotu zamówienia stanowiącym </w:t>
      </w:r>
      <w:r w:rsidR="007C023B">
        <w:rPr>
          <w:rFonts w:ascii="Arial" w:hAnsi="Arial" w:cs="Arial"/>
          <w:b/>
          <w:sz w:val="22"/>
        </w:rPr>
        <w:t>Załącznik nr 2 do Umowy.</w:t>
      </w:r>
    </w:p>
    <w:p w14:paraId="1529247F" w14:textId="04F08EE2" w:rsidR="00260A9D" w:rsidRPr="00597563" w:rsidRDefault="00F546E0" w:rsidP="007E6BAB">
      <w:pPr>
        <w:spacing w:before="360"/>
        <w:ind w:left="3545" w:firstLine="709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 2</w:t>
      </w:r>
    </w:p>
    <w:p w14:paraId="6669CD5D" w14:textId="097240D7" w:rsidR="00260A9D" w:rsidRPr="00597563" w:rsidRDefault="004529E7" w:rsidP="007E6BAB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</w:t>
      </w:r>
      <w:r w:rsidR="00273AE3">
        <w:rPr>
          <w:rFonts w:ascii="Arial" w:hAnsi="Arial" w:cs="Arial"/>
          <w:b/>
          <w:sz w:val="22"/>
          <w:szCs w:val="22"/>
        </w:rPr>
        <w:t>obowiązywania i</w:t>
      </w:r>
      <w:r>
        <w:rPr>
          <w:rFonts w:ascii="Arial" w:hAnsi="Arial" w:cs="Arial"/>
          <w:b/>
          <w:sz w:val="22"/>
          <w:szCs w:val="22"/>
        </w:rPr>
        <w:t xml:space="preserve"> realizacji Umowy</w:t>
      </w:r>
    </w:p>
    <w:p w14:paraId="0E25F4D1" w14:textId="7071914B" w:rsidR="00DD13BD" w:rsidRDefault="00DD13BD" w:rsidP="007E6BAB">
      <w:pPr>
        <w:pStyle w:val="Akapitzlist"/>
        <w:numPr>
          <w:ilvl w:val="0"/>
          <w:numId w:val="18"/>
        </w:numPr>
        <w:spacing w:after="80"/>
        <w:ind w:left="357" w:hanging="35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Wykonawca, zgodnie ze złożoną przez siebie ofertą, świadc</w:t>
      </w:r>
      <w:r w:rsidR="00BE21CF">
        <w:rPr>
          <w:rFonts w:ascii="Arial" w:hAnsi="Arial" w:cs="Arial"/>
          <w:sz w:val="22"/>
          <w:szCs w:val="22"/>
        </w:rPr>
        <w:t>zył będzie Usługi, o których mowa w § 1 w okresie o</w:t>
      </w:r>
      <w:r w:rsidR="00DB6571">
        <w:rPr>
          <w:rFonts w:ascii="Arial" w:hAnsi="Arial" w:cs="Arial"/>
          <w:sz w:val="22"/>
          <w:szCs w:val="22"/>
        </w:rPr>
        <w:t xml:space="preserve">d dnia zawarcia Umowy do dnia </w:t>
      </w:r>
      <w:r w:rsidR="005D65B2">
        <w:rPr>
          <w:rFonts w:ascii="Arial" w:hAnsi="Arial" w:cs="Arial"/>
          <w:sz w:val="22"/>
          <w:szCs w:val="22"/>
        </w:rPr>
        <w:t>30</w:t>
      </w:r>
      <w:r w:rsidR="00DB6571">
        <w:rPr>
          <w:rFonts w:ascii="Arial" w:hAnsi="Arial" w:cs="Arial"/>
          <w:sz w:val="22"/>
          <w:szCs w:val="22"/>
        </w:rPr>
        <w:t>.1</w:t>
      </w:r>
      <w:r w:rsidR="005D65B2">
        <w:rPr>
          <w:rFonts w:ascii="Arial" w:hAnsi="Arial" w:cs="Arial"/>
          <w:sz w:val="22"/>
          <w:szCs w:val="22"/>
        </w:rPr>
        <w:t>1</w:t>
      </w:r>
      <w:r w:rsidR="00BE21CF">
        <w:rPr>
          <w:rFonts w:ascii="Arial" w:hAnsi="Arial" w:cs="Arial"/>
          <w:sz w:val="22"/>
          <w:szCs w:val="22"/>
        </w:rPr>
        <w:t>.202</w:t>
      </w:r>
      <w:r w:rsidR="005D65B2">
        <w:rPr>
          <w:rFonts w:ascii="Arial" w:hAnsi="Arial" w:cs="Arial"/>
          <w:sz w:val="22"/>
          <w:szCs w:val="22"/>
        </w:rPr>
        <w:t>5</w:t>
      </w:r>
      <w:r w:rsidR="00BE21CF">
        <w:rPr>
          <w:rFonts w:ascii="Arial" w:hAnsi="Arial" w:cs="Arial"/>
          <w:sz w:val="22"/>
          <w:szCs w:val="22"/>
        </w:rPr>
        <w:t xml:space="preserve"> r. </w:t>
      </w:r>
    </w:p>
    <w:p w14:paraId="01626712" w14:textId="7ED8C17D" w:rsidR="00756B36" w:rsidRPr="00DB6571" w:rsidRDefault="00DD13BD" w:rsidP="007E6BAB">
      <w:pPr>
        <w:pStyle w:val="Akapitzlist"/>
        <w:numPr>
          <w:ilvl w:val="0"/>
          <w:numId w:val="18"/>
        </w:numPr>
        <w:spacing w:after="80"/>
        <w:contextualSpacing/>
        <w:rPr>
          <w:rFonts w:ascii="Arial" w:hAnsi="Arial" w:cs="Arial"/>
          <w:color w:val="000000" w:themeColor="text1"/>
          <w:sz w:val="22"/>
          <w:szCs w:val="16"/>
        </w:rPr>
      </w:pPr>
      <w:r>
        <w:rPr>
          <w:rFonts w:ascii="Arial" w:hAnsi="Arial" w:cs="Arial"/>
          <w:color w:val="000000"/>
          <w:sz w:val="22"/>
          <w:szCs w:val="16"/>
        </w:rPr>
        <w:lastRenderedPageBreak/>
        <w:t xml:space="preserve">Usługi świadczone będą </w:t>
      </w:r>
      <w:r w:rsidR="00BE21CF">
        <w:rPr>
          <w:rFonts w:ascii="Arial" w:hAnsi="Arial" w:cs="Arial"/>
          <w:color w:val="000000"/>
          <w:sz w:val="22"/>
          <w:szCs w:val="16"/>
        </w:rPr>
        <w:t>na terenie Zakładu Linii Kolejowych w Olsztynie,</w:t>
      </w:r>
      <w:r w:rsidR="00DB6571">
        <w:rPr>
          <w:rFonts w:ascii="Arial" w:hAnsi="Arial" w:cs="Arial"/>
          <w:color w:val="000000"/>
          <w:sz w:val="22"/>
          <w:szCs w:val="16"/>
        </w:rPr>
        <w:t xml:space="preserve"> Sekcja Eksploatacji w </w:t>
      </w:r>
      <w:r w:rsidR="005D65B2">
        <w:rPr>
          <w:rFonts w:ascii="Arial" w:hAnsi="Arial" w:cs="Arial"/>
          <w:color w:val="000000"/>
          <w:sz w:val="22"/>
          <w:szCs w:val="16"/>
        </w:rPr>
        <w:t>Olsztynie</w:t>
      </w:r>
      <w:r w:rsidR="00DB6571">
        <w:rPr>
          <w:rFonts w:ascii="Arial" w:hAnsi="Arial" w:cs="Arial"/>
          <w:color w:val="000000"/>
          <w:sz w:val="22"/>
          <w:szCs w:val="16"/>
        </w:rPr>
        <w:t>.</w:t>
      </w:r>
      <w:r w:rsidRPr="00DB6571">
        <w:rPr>
          <w:rFonts w:ascii="Arial" w:hAnsi="Arial" w:cs="Arial"/>
          <w:color w:val="000000" w:themeColor="text1"/>
          <w:sz w:val="22"/>
          <w:szCs w:val="16"/>
        </w:rPr>
        <w:t xml:space="preserve"> </w:t>
      </w:r>
    </w:p>
    <w:p w14:paraId="4E648A4B" w14:textId="77777777" w:rsidR="00747B6C" w:rsidRPr="00C5158C" w:rsidRDefault="00747B6C" w:rsidP="007E6BAB">
      <w:pPr>
        <w:pStyle w:val="Akapitzlist"/>
        <w:numPr>
          <w:ilvl w:val="0"/>
          <w:numId w:val="36"/>
        </w:numPr>
        <w:spacing w:after="80"/>
        <w:contextualSpacing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444BE44F" w14:textId="77777777" w:rsidR="00747B6C" w:rsidRPr="00C5158C" w:rsidRDefault="00747B6C" w:rsidP="007E6BAB">
      <w:pPr>
        <w:pStyle w:val="Akapitzlist"/>
        <w:numPr>
          <w:ilvl w:val="0"/>
          <w:numId w:val="36"/>
        </w:numPr>
        <w:spacing w:after="80"/>
        <w:contextualSpacing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BC28CDD" w14:textId="03020195" w:rsidR="00814682" w:rsidRPr="005E5E24" w:rsidRDefault="00747B6C" w:rsidP="007E6BAB">
      <w:pPr>
        <w:pStyle w:val="Akapitzlist"/>
        <w:numPr>
          <w:ilvl w:val="0"/>
          <w:numId w:val="36"/>
        </w:numPr>
        <w:spacing w:after="80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C5158C">
        <w:rPr>
          <w:rFonts w:ascii="Arial" w:hAnsi="Arial" w:cs="Arial"/>
          <w:color w:val="000000" w:themeColor="text1"/>
          <w:sz w:val="22"/>
          <w:szCs w:val="22"/>
        </w:rPr>
        <w:t xml:space="preserve">Odbiór usług następować będzie protokolarnie przez upoważnionych przedstawicieli </w:t>
      </w:r>
      <w:r w:rsidR="00446BE4" w:rsidRPr="00C5158C">
        <w:rPr>
          <w:rFonts w:ascii="Arial" w:hAnsi="Arial" w:cs="Arial"/>
          <w:color w:val="000000" w:themeColor="text1"/>
          <w:sz w:val="22"/>
          <w:szCs w:val="22"/>
        </w:rPr>
        <w:t xml:space="preserve">Zamawiającego. Protokół odbioru </w:t>
      </w:r>
      <w:r w:rsidRPr="00C5158C">
        <w:rPr>
          <w:rFonts w:ascii="Arial" w:hAnsi="Arial" w:cs="Arial"/>
          <w:color w:val="000000" w:themeColor="text1"/>
          <w:sz w:val="22"/>
          <w:szCs w:val="22"/>
        </w:rPr>
        <w:t xml:space="preserve">usługi sporządzony zostanie według wzoru stanowiącego </w:t>
      </w:r>
      <w:r w:rsidR="00B81707">
        <w:rPr>
          <w:rFonts w:ascii="Arial" w:hAnsi="Arial" w:cs="Arial"/>
          <w:b/>
          <w:color w:val="000000" w:themeColor="text1"/>
          <w:sz w:val="22"/>
          <w:szCs w:val="22"/>
        </w:rPr>
        <w:t>Załącznik nr 4</w:t>
      </w:r>
      <w:r w:rsidR="00CE53F2" w:rsidRPr="00C5158C">
        <w:rPr>
          <w:rFonts w:ascii="Arial" w:hAnsi="Arial" w:cs="Arial"/>
          <w:b/>
          <w:color w:val="000000" w:themeColor="text1"/>
          <w:sz w:val="22"/>
          <w:szCs w:val="22"/>
        </w:rPr>
        <w:t xml:space="preserve"> do</w:t>
      </w:r>
      <w:r w:rsidRPr="00C5158C">
        <w:rPr>
          <w:rFonts w:ascii="Arial" w:hAnsi="Arial" w:cs="Arial"/>
          <w:b/>
          <w:color w:val="000000" w:themeColor="text1"/>
          <w:sz w:val="22"/>
          <w:szCs w:val="22"/>
        </w:rPr>
        <w:t xml:space="preserve"> Umowy.</w:t>
      </w:r>
    </w:p>
    <w:p w14:paraId="1F74B219" w14:textId="46C7D852" w:rsidR="00A46259" w:rsidRPr="00597563" w:rsidRDefault="00A46259" w:rsidP="007E6BAB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</w:t>
      </w:r>
      <w:r w:rsidR="004C5176">
        <w:rPr>
          <w:rFonts w:ascii="Arial" w:hAnsi="Arial" w:cs="Arial"/>
          <w:b/>
          <w:sz w:val="22"/>
          <w:szCs w:val="22"/>
        </w:rPr>
        <w:t xml:space="preserve"> 3</w:t>
      </w:r>
    </w:p>
    <w:p w14:paraId="5AE1259F" w14:textId="77777777" w:rsidR="00A46259" w:rsidRPr="00597563" w:rsidRDefault="00A46259" w:rsidP="007E6BAB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Wykonawcy</w:t>
      </w:r>
    </w:p>
    <w:p w14:paraId="0A6D3BFA" w14:textId="3AB8AE87" w:rsidR="00A46259" w:rsidRPr="006336D9" w:rsidRDefault="00A46259" w:rsidP="007E6BAB">
      <w:pPr>
        <w:numPr>
          <w:ilvl w:val="0"/>
          <w:numId w:val="13"/>
        </w:numPr>
        <w:tabs>
          <w:tab w:val="clear" w:pos="720"/>
          <w:tab w:val="num" w:pos="-1418"/>
        </w:tabs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6336D9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 xml:space="preserve"> zobowiązuje się</w:t>
      </w:r>
      <w:r w:rsidR="005B6DA0">
        <w:rPr>
          <w:rFonts w:ascii="Arial" w:hAnsi="Arial" w:cs="Arial"/>
          <w:color w:val="000000" w:themeColor="text1"/>
          <w:sz w:val="22"/>
          <w:szCs w:val="22"/>
        </w:rPr>
        <w:t xml:space="preserve">, że przy realizacji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Umowy,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świadczył będzie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>sługi na rzecz Zamawiającego z dołożeniem najwyższej staranności, z uwzględnieniem profesjonalnego chara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kteru prowadzonej działalności oraz potrzeb Zamawiającego,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zgodnie z</w:t>
      </w:r>
      <w:r w:rsidR="00435D4A" w:rsidRPr="006336D9">
        <w:rPr>
          <w:rFonts w:ascii="Arial" w:hAnsi="Arial" w:cs="Arial"/>
          <w:color w:val="000000" w:themeColor="text1"/>
          <w:sz w:val="22"/>
          <w:szCs w:val="22"/>
        </w:rPr>
        <w:t>e złożoną ofertą,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128B9">
        <w:rPr>
          <w:rFonts w:ascii="Arial" w:hAnsi="Arial" w:cs="Arial"/>
          <w:color w:val="000000" w:themeColor="text1"/>
          <w:sz w:val="22"/>
          <w:szCs w:val="22"/>
        </w:rPr>
        <w:t xml:space="preserve">Specyfikacją </w:t>
      </w:r>
      <w:r w:rsidR="00435D4A" w:rsidRPr="006336D9">
        <w:rPr>
          <w:rFonts w:ascii="Arial" w:hAnsi="Arial" w:cs="Arial"/>
          <w:color w:val="000000" w:themeColor="text1"/>
          <w:sz w:val="22"/>
          <w:szCs w:val="22"/>
        </w:rPr>
        <w:t>Warunków Z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>amówienia</w:t>
      </w:r>
      <w:r w:rsidR="00B128B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Umową oraz przepisami prawa powszechnie obowiązującymi.</w:t>
      </w:r>
    </w:p>
    <w:p w14:paraId="1BA298ED" w14:textId="4A408DA2" w:rsidR="00E04A9C" w:rsidRPr="00597563" w:rsidRDefault="00E04A9C" w:rsidP="007E6BAB">
      <w:pPr>
        <w:numPr>
          <w:ilvl w:val="0"/>
          <w:numId w:val="13"/>
        </w:numPr>
        <w:tabs>
          <w:tab w:val="clear" w:pos="720"/>
          <w:tab w:val="num" w:pos="-1418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oświadcza, że posiada </w:t>
      </w:r>
      <w:r w:rsidR="00656584">
        <w:rPr>
          <w:rFonts w:ascii="Arial" w:hAnsi="Arial" w:cs="Arial"/>
          <w:sz w:val="22"/>
          <w:szCs w:val="22"/>
        </w:rPr>
        <w:t>odpowiednią wiedzę</w:t>
      </w:r>
      <w:r w:rsidRPr="00597563">
        <w:rPr>
          <w:rFonts w:ascii="Arial" w:hAnsi="Arial" w:cs="Arial"/>
          <w:sz w:val="22"/>
          <w:szCs w:val="22"/>
        </w:rPr>
        <w:t>,</w:t>
      </w:r>
      <w:r w:rsidR="00656584">
        <w:rPr>
          <w:rFonts w:ascii="Arial" w:hAnsi="Arial" w:cs="Arial"/>
          <w:sz w:val="22"/>
          <w:szCs w:val="22"/>
        </w:rPr>
        <w:t xml:space="preserve"> umiejętności oraz doświadczenie niezbędne do świadczenia U</w:t>
      </w:r>
      <w:r w:rsidR="004C5176">
        <w:rPr>
          <w:rFonts w:ascii="Arial" w:hAnsi="Arial" w:cs="Arial"/>
          <w:sz w:val="22"/>
          <w:szCs w:val="22"/>
        </w:rPr>
        <w:t>sług.</w:t>
      </w:r>
    </w:p>
    <w:p w14:paraId="59F947A6" w14:textId="6130600D" w:rsidR="00A46259" w:rsidRDefault="00A4625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C85B10">
        <w:rPr>
          <w:rFonts w:ascii="Arial" w:hAnsi="Arial" w:cs="Arial"/>
          <w:color w:val="000000" w:themeColor="text1"/>
          <w:sz w:val="22"/>
          <w:szCs w:val="22"/>
        </w:rPr>
        <w:t>Wykonawca gwarant</w:t>
      </w:r>
      <w:r w:rsidR="005B6DA0">
        <w:rPr>
          <w:rFonts w:ascii="Arial" w:hAnsi="Arial" w:cs="Arial"/>
          <w:color w:val="000000" w:themeColor="text1"/>
          <w:sz w:val="22"/>
          <w:szCs w:val="22"/>
        </w:rPr>
        <w:t xml:space="preserve">uje, iż w realizacji </w:t>
      </w:r>
      <w:r w:rsidRPr="00C85B10">
        <w:rPr>
          <w:rFonts w:ascii="Arial" w:hAnsi="Arial" w:cs="Arial"/>
          <w:color w:val="000000" w:themeColor="text1"/>
          <w:sz w:val="22"/>
          <w:szCs w:val="22"/>
        </w:rPr>
        <w:t>Umowy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, w zakresie obowiązków Wykonawcy,</w:t>
      </w:r>
      <w:r w:rsidRPr="00C85B10">
        <w:rPr>
          <w:rFonts w:ascii="Arial" w:hAnsi="Arial" w:cs="Arial"/>
          <w:color w:val="000000" w:themeColor="text1"/>
          <w:sz w:val="22"/>
          <w:szCs w:val="22"/>
        </w:rPr>
        <w:t xml:space="preserve"> nie będą brali udziału etatowi pracownicy PKP Polskie Linie Kolejowe S.A.</w:t>
      </w:r>
    </w:p>
    <w:p w14:paraId="17E1CA63" w14:textId="4C1DEE83" w:rsidR="005B6DA0" w:rsidRDefault="005B6DA0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75C187E6" w14:textId="380EA26D" w:rsidR="00B128B9" w:rsidRDefault="00B128B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B128B9">
        <w:rPr>
          <w:rFonts w:ascii="Arial" w:hAnsi="Arial" w:cs="Arial"/>
          <w:sz w:val="22"/>
          <w:szCs w:val="22"/>
        </w:rPr>
        <w:t xml:space="preserve">Wykonawca zobowiązuje się do poddania się w trakcie realizacji Umowy, w zakresie realizacji przedmiotu Umowy, audytowi wewnętrznemu ze strony Zamawiającego, audytowi zewnętrznemu zleconemu przez Zamawiającego, a także wszelkim niezbędnym kontrolom </w:t>
      </w:r>
      <w:r w:rsidRPr="00D64095">
        <w:rPr>
          <w:rFonts w:ascii="Arial" w:hAnsi="Arial" w:cs="Arial"/>
          <w:color w:val="000000" w:themeColor="text1"/>
          <w:sz w:val="22"/>
          <w:szCs w:val="22"/>
        </w:rPr>
        <w:t xml:space="preserve">dokonywanym przez, np. jednostki dofinansowujące lub inne uprawnione podmioty. </w:t>
      </w:r>
    </w:p>
    <w:p w14:paraId="338A4E33" w14:textId="49BA9A59" w:rsidR="00575412" w:rsidRPr="00575412" w:rsidRDefault="00575412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575412">
        <w:rPr>
          <w:rFonts w:ascii="Arial" w:hAnsi="Arial" w:cs="Arial"/>
          <w:sz w:val="22"/>
          <w:szCs w:val="22"/>
        </w:rPr>
        <w:t>W przypadku zgłoszenia zastrzeżeń dotyczących świadczonej Usługi, Wykonawca zobowiązany jest do usunięcia nieprawidłowości bez dodatkowego wynagrodzenia, niezwłocznie po otrzymaniu informacji o nieprawidłowości.</w:t>
      </w:r>
    </w:p>
    <w:p w14:paraId="43C84F60" w14:textId="7DAE3503" w:rsidR="00575412" w:rsidRPr="00575412" w:rsidRDefault="00575412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575412">
        <w:rPr>
          <w:rFonts w:ascii="Arial" w:hAnsi="Arial" w:cs="Arial"/>
          <w:sz w:val="22"/>
          <w:szCs w:val="22"/>
        </w:rPr>
        <w:t>W przypadku nieprzystąpienia do usunięcia przez Wykonawcę zgłoszonej nieprawidłowości Zamawiający ma prawo zlecić wykonanie tych prac osobom trzecim. Zastępcze wykonanie prac nie zwalnia Wykonawcę od zapłaty kar umownych i odszkodowań wynikających z niniejszej Umowy. W tym przypadku Wykonawca zostanie obciążony przez Zamawiającego wszystkimi kosztami zastępczego wykonania prac.</w:t>
      </w:r>
    </w:p>
    <w:p w14:paraId="4C509201" w14:textId="3F0AC21A" w:rsidR="00B128B9" w:rsidRPr="00D64095" w:rsidRDefault="00B128B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D64095">
        <w:rPr>
          <w:rFonts w:ascii="Arial" w:hAnsi="Arial" w:cs="Arial"/>
          <w:color w:val="000000" w:themeColor="text1"/>
          <w:sz w:val="22"/>
          <w:szCs w:val="22"/>
        </w:rPr>
        <w:t>Wykonawca jest odpowiedzialny za odpady, których jest wytwórcą w wyniku realizacji Umowy.</w:t>
      </w:r>
    </w:p>
    <w:p w14:paraId="31600946" w14:textId="77777777" w:rsidR="00B128B9" w:rsidRDefault="00B128B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D64095">
        <w:rPr>
          <w:rFonts w:ascii="Arial" w:hAnsi="Arial" w:cs="Arial"/>
          <w:color w:val="000000" w:themeColor="text1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6E7265D6" w14:textId="77777777" w:rsidR="00937AAC" w:rsidRPr="00937AAC" w:rsidRDefault="00937AAC" w:rsidP="00937AAC">
      <w:pPr>
        <w:pStyle w:val="Akapitzlist"/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937AAC">
        <w:rPr>
          <w:rFonts w:ascii="Arial" w:hAnsi="Arial" w:cs="Arial"/>
          <w:color w:val="000000" w:themeColor="text1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937AAC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421B4751" w14:textId="216EC128" w:rsidR="00937AAC" w:rsidRPr="00937AAC" w:rsidRDefault="00937AAC" w:rsidP="00937AAC">
      <w:pPr>
        <w:pStyle w:val="Akapitzlist"/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937AAC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do przestrzegania przepisów oraz realizacji przedmiotu Umowy zgodnie z przepisami instrukcji Ibh-105 „Zasady bezpieczeństwa pracy obowiązujące na terenie PKP Polskie Linie Kolejowe S.A. podczas wykonywania prac inwestycyjnych, utrzymaniowych i remontowych wykonywanych przez pracowników podmiotów zewnętrznych”, stanowiącej </w:t>
      </w:r>
      <w:r w:rsidRPr="00937AAC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E66B90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Pr="00937AAC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  <w:r w:rsidRPr="00937AAC">
        <w:rPr>
          <w:rFonts w:ascii="Arial" w:hAnsi="Arial" w:cs="Arial"/>
          <w:color w:val="000000" w:themeColor="text1"/>
          <w:sz w:val="22"/>
          <w:szCs w:val="22"/>
        </w:rPr>
        <w:t xml:space="preserve"> – Instrukcja Ibh-105.</w:t>
      </w:r>
    </w:p>
    <w:p w14:paraId="5481F71F" w14:textId="6281940C" w:rsidR="00DA0326" w:rsidRDefault="00DA0326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DA0326">
        <w:rPr>
          <w:rFonts w:ascii="Arial" w:hAnsi="Arial" w:cs="Arial"/>
          <w:sz w:val="22"/>
          <w:szCs w:val="22"/>
        </w:rPr>
        <w:lastRenderedPageBreak/>
        <w:t xml:space="preserve">Przed rozpoczęciem realizacji Umowy Wykonawca jest zobowiązany do złożenia pisemnego oświadczenia o pracownikach uczestniczących w realizacji Umowy, potwierdzającego kwalifikacje pracowników Wykonawcy oraz zapoznanie się z oceną ryzyka zawodowego z </w:t>
      </w:r>
      <w:r w:rsidRPr="00DA0326">
        <w:rPr>
          <w:rFonts w:ascii="Arial" w:hAnsi="Arial" w:cs="Arial"/>
          <w:color w:val="000000" w:themeColor="text1"/>
          <w:sz w:val="22"/>
          <w:szCs w:val="22"/>
        </w:rPr>
        <w:t xml:space="preserve">uwzględnieniem zagrożeń występujących przy realizacji Umowy, według wzoru stanowiącego </w:t>
      </w:r>
      <w:r w:rsidR="00B81707">
        <w:rPr>
          <w:rFonts w:ascii="Arial" w:hAnsi="Arial" w:cs="Arial"/>
          <w:b/>
          <w:color w:val="000000" w:themeColor="text1"/>
          <w:sz w:val="22"/>
          <w:szCs w:val="22"/>
        </w:rPr>
        <w:t>Załącznik nr 6</w:t>
      </w:r>
      <w:r w:rsidRPr="00DA0326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  <w:r w:rsidRPr="00DA032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C118206" w14:textId="1E7CA636" w:rsidR="00DA0326" w:rsidRDefault="00DA0326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DA0326">
        <w:rPr>
          <w:rFonts w:ascii="Arial" w:hAnsi="Arial" w:cs="Arial"/>
          <w:sz w:val="22"/>
          <w:szCs w:val="22"/>
        </w:rPr>
        <w:t xml:space="preserve">Przed przystąpieniem do realizacji Umowy Wykonawca zobowiązany jest do zapoznania pracowników z zagrożeniami występującymi w PKP Polskie Linie Kolejowe S.A. w sposób przyjęty u Zamawiającego. W każdym przypadku zatrudnienia pracowników, Wykonawca sporządza „Wykaz pracowników, poinformowanych o zagrożeniach”, (według wzoru stanowiącego </w:t>
      </w:r>
      <w:r w:rsidR="00B81707">
        <w:rPr>
          <w:rFonts w:ascii="Arial" w:hAnsi="Arial" w:cs="Arial"/>
          <w:b/>
          <w:color w:val="000000" w:themeColor="text1"/>
          <w:sz w:val="22"/>
          <w:szCs w:val="22"/>
        </w:rPr>
        <w:t>Załącznik nr 7</w:t>
      </w:r>
      <w:r w:rsidRPr="00DA0326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  <w:r w:rsidRPr="00DA0326">
        <w:rPr>
          <w:rFonts w:ascii="Arial" w:hAnsi="Arial" w:cs="Arial"/>
          <w:color w:val="000000" w:themeColor="text1"/>
          <w:sz w:val="22"/>
          <w:szCs w:val="22"/>
        </w:rPr>
        <w:t xml:space="preserve">), którego </w:t>
      </w:r>
      <w:r w:rsidRPr="00DA0326">
        <w:rPr>
          <w:rFonts w:ascii="Arial" w:hAnsi="Arial" w:cs="Arial"/>
          <w:sz w:val="22"/>
          <w:szCs w:val="22"/>
        </w:rPr>
        <w:t xml:space="preserve">oryginał pozostaje u Wykonawcy, </w:t>
      </w:r>
      <w:r w:rsidRPr="00DA0326">
        <w:rPr>
          <w:rFonts w:ascii="Arial" w:hAnsi="Arial" w:cs="Arial"/>
          <w:sz w:val="22"/>
          <w:szCs w:val="22"/>
        </w:rPr>
        <w:br/>
        <w:t xml:space="preserve">a kopię otrzymuje Zamawiający. </w:t>
      </w:r>
    </w:p>
    <w:p w14:paraId="445E76EA" w14:textId="58F3FEC7" w:rsidR="00DA0326" w:rsidRPr="00575412" w:rsidRDefault="00DA0326" w:rsidP="007E6BAB">
      <w:pPr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DA0326">
        <w:rPr>
          <w:rFonts w:ascii="Arial" w:hAnsi="Arial" w:cs="Arial"/>
          <w:bCs/>
          <w:color w:val="000000"/>
          <w:sz w:val="22"/>
        </w:rPr>
        <w:t xml:space="preserve">Wykonawca jest zobowiązany do wystąpienia do Zamawiającego z wnioskiem </w:t>
      </w:r>
      <w:r w:rsidRPr="00DA0326">
        <w:rPr>
          <w:rFonts w:ascii="Arial" w:hAnsi="Arial" w:cs="Arial"/>
          <w:bCs/>
          <w:color w:val="000000"/>
          <w:sz w:val="22"/>
        </w:rPr>
        <w:br/>
        <w:t xml:space="preserve">o wydanie wszystkim  pracownikom pracującym przy realizacji przedmiotu Umowy, karty wstępu oraz zezwolenia na wjazd i poruszanie się pojazdów drogowych na obszar kolejowy zarządzany przez PKP Polskie Linie Kolejowe S.A. Karty wstępu będą wydawane na podstawie imiennych wykazów pracowników poinformowanych o zagrożeniach dla zdrowia i życia </w:t>
      </w:r>
      <w:r w:rsidRPr="00DA0326">
        <w:rPr>
          <w:rFonts w:ascii="Arial" w:hAnsi="Arial" w:cs="Arial"/>
          <w:bCs/>
          <w:color w:val="000000" w:themeColor="text1"/>
          <w:sz w:val="22"/>
        </w:rPr>
        <w:t>podczas wykonywania pr</w:t>
      </w:r>
      <w:r w:rsidR="005E5E24">
        <w:rPr>
          <w:rFonts w:ascii="Arial" w:hAnsi="Arial" w:cs="Arial"/>
          <w:bCs/>
          <w:color w:val="000000" w:themeColor="text1"/>
          <w:sz w:val="22"/>
        </w:rPr>
        <w:t xml:space="preserve">ac na terenie PKP PLK S.A. Wzór Wniosku </w:t>
      </w:r>
      <w:r w:rsidR="005E5E24" w:rsidRPr="005E5E24">
        <w:rPr>
          <w:rFonts w:ascii="Arial" w:hAnsi="Arial" w:cs="Arial"/>
          <w:bCs/>
          <w:color w:val="000000" w:themeColor="text1"/>
          <w:sz w:val="22"/>
        </w:rPr>
        <w:t xml:space="preserve">o wydanie karty wstępu uprawniającej do wstępu na obszar kolejowy stanowi </w:t>
      </w:r>
      <w:r w:rsidR="005E5E24" w:rsidRPr="005E5E24">
        <w:rPr>
          <w:rFonts w:ascii="Arial" w:hAnsi="Arial" w:cs="Arial"/>
          <w:b/>
          <w:bCs/>
          <w:color w:val="000000" w:themeColor="text1"/>
          <w:sz w:val="22"/>
        </w:rPr>
        <w:t>Załącznik nr 8 do Umowy</w:t>
      </w:r>
      <w:r w:rsidRPr="005E5E24">
        <w:rPr>
          <w:rFonts w:ascii="Arial" w:hAnsi="Arial" w:cs="Arial"/>
          <w:b/>
          <w:bCs/>
          <w:color w:val="000000" w:themeColor="text1"/>
          <w:sz w:val="22"/>
        </w:rPr>
        <w:t>.</w:t>
      </w:r>
    </w:p>
    <w:p w14:paraId="2BD532EF" w14:textId="6F4EF0B4" w:rsidR="00575412" w:rsidRDefault="00575412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575412">
        <w:rPr>
          <w:rFonts w:ascii="Arial" w:hAnsi="Arial" w:cs="Arial"/>
          <w:color w:val="000000" w:themeColor="text1"/>
          <w:sz w:val="22"/>
          <w:szCs w:val="22"/>
        </w:rPr>
        <w:t>Zamawiający w każdym czasie będzie uprawniony do przeprowadzenia kontroli prowadzonych Prac lub innych czynności objętych przedmiotem Umowy pod względem ich jakości oraz terminowości.</w:t>
      </w:r>
    </w:p>
    <w:p w14:paraId="2D0FC30E" w14:textId="261CBAB3" w:rsidR="00575412" w:rsidRDefault="00575412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575412">
        <w:rPr>
          <w:rFonts w:ascii="Arial" w:hAnsi="Arial" w:cs="Arial"/>
          <w:color w:val="000000" w:themeColor="text1"/>
          <w:sz w:val="22"/>
          <w:szCs w:val="22"/>
        </w:rPr>
        <w:t>Wykonawca ponosi odpowiedzialność za osoby, które w jego imieniu wykonują powierzone zadania, a w szczególności za szkody wyrządzone działaniem lub zaniechaniem tych osób wobec Zamawiającego</w:t>
      </w:r>
      <w:r w:rsidRPr="0057541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75412">
        <w:rPr>
          <w:rFonts w:ascii="Arial" w:hAnsi="Arial" w:cs="Arial"/>
          <w:color w:val="000000" w:themeColor="text1"/>
          <w:sz w:val="22"/>
          <w:szCs w:val="22"/>
        </w:rPr>
        <w:t>i osób trzecich.</w:t>
      </w:r>
    </w:p>
    <w:p w14:paraId="01C831F6" w14:textId="77777777" w:rsidR="00F21912" w:rsidRPr="00F21912" w:rsidRDefault="00CD0493" w:rsidP="00F21912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F21912">
        <w:rPr>
          <w:rFonts w:ascii="Arial" w:hAnsi="Arial" w:cs="Arial"/>
          <w:sz w:val="22"/>
          <w:szCs w:val="22"/>
        </w:rPr>
        <w:t>Wykonawca zobowiązuje się do przestrzegania przepisów dotyczących projektowania i budowy</w:t>
      </w:r>
      <w:r w:rsidR="00F21912" w:rsidRPr="00F21912">
        <w:rPr>
          <w:rFonts w:ascii="Arial" w:hAnsi="Arial" w:cs="Arial"/>
          <w:sz w:val="22"/>
          <w:szCs w:val="22"/>
        </w:rPr>
        <w:t xml:space="preserve"> na systemy telewizji użytkowej stosowane na przejazdach kolejowo-drogowych kategorii A, F i przejściach, obsługiwanych z odległości oraz innych posterunkach związanych z prowadzeniem ruchu kolejowego Ie-118, dostępnej pod linkiem:</w:t>
      </w:r>
    </w:p>
    <w:p w14:paraId="2A2A79C0" w14:textId="3E6C43FD" w:rsidR="00E92C05" w:rsidRPr="00F21912" w:rsidRDefault="00F21912" w:rsidP="00F21912">
      <w:pPr>
        <w:pStyle w:val="Akapitzlist"/>
        <w:spacing w:before="120" w:line="276" w:lineRule="auto"/>
        <w:ind w:left="360" w:firstLine="0"/>
        <w:rPr>
          <w:rFonts w:ascii="Arial" w:hAnsi="Arial" w:cs="Arial"/>
          <w:color w:val="0000FF"/>
          <w:sz w:val="22"/>
          <w:szCs w:val="22"/>
          <w:u w:val="single"/>
        </w:rPr>
      </w:pPr>
      <w:r w:rsidRPr="00F21912">
        <w:rPr>
          <w:rFonts w:ascii="Arial" w:hAnsi="Arial" w:cs="Arial"/>
          <w:color w:val="0000FF"/>
          <w:sz w:val="22"/>
          <w:szCs w:val="22"/>
          <w:u w:val="single"/>
        </w:rPr>
        <w:t>https://www.plk-sa.pl/files/public/user_upload/pdf/Akty_prawne_i_przepisy/Instrukcje/Wydruk/Ie/Ie-118_Wymagania_na_system_telewizji_uzytkowej_2023_WCAG_jednolita.pdf</w:t>
      </w:r>
    </w:p>
    <w:p w14:paraId="62F5D182" w14:textId="1A1C9E69" w:rsidR="00DA0326" w:rsidRPr="00814682" w:rsidRDefault="00CD0493" w:rsidP="007E6BAB">
      <w:pPr>
        <w:pStyle w:val="Akapitzlist"/>
        <w:numPr>
          <w:ilvl w:val="0"/>
          <w:numId w:val="13"/>
        </w:numPr>
        <w:tabs>
          <w:tab w:val="clear" w:pos="720"/>
          <w:tab w:val="num" w:pos="360"/>
        </w:tabs>
        <w:spacing w:before="120" w:line="276" w:lineRule="auto"/>
        <w:ind w:left="360"/>
        <w:rPr>
          <w:rFonts w:ascii="Arial" w:hAnsi="Arial" w:cs="Arial"/>
          <w:sz w:val="22"/>
          <w:szCs w:val="22"/>
        </w:rPr>
      </w:pPr>
      <w:r w:rsidRPr="00E86CD1">
        <w:rPr>
          <w:rFonts w:ascii="Arial" w:hAnsi="Arial" w:cs="Arial"/>
          <w:sz w:val="22"/>
          <w:szCs w:val="22"/>
        </w:rPr>
        <w:t>Wykonawca zobowiązuje się do przestrzegania</w:t>
      </w:r>
      <w:r>
        <w:rPr>
          <w:rFonts w:ascii="Arial" w:hAnsi="Arial" w:cs="Arial"/>
          <w:sz w:val="22"/>
          <w:szCs w:val="22"/>
        </w:rPr>
        <w:t xml:space="preserve"> instrukcji o zasadach wykonywania obsługi technicznej urządz</w:t>
      </w:r>
      <w:r w:rsidRPr="008A7638">
        <w:rPr>
          <w:rFonts w:ascii="Arial" w:hAnsi="Arial" w:cs="Arial"/>
          <w:sz w:val="22"/>
          <w:szCs w:val="22"/>
        </w:rPr>
        <w:t xml:space="preserve">eń telekomunikacji kolejowej le-12 (E-25), </w:t>
      </w:r>
      <w:r w:rsidR="00E92C05">
        <w:rPr>
          <w:rFonts w:ascii="Arial" w:hAnsi="Arial" w:cs="Arial"/>
          <w:sz w:val="22"/>
          <w:szCs w:val="22"/>
        </w:rPr>
        <w:t xml:space="preserve">dostępnej pod linkiem: </w:t>
      </w:r>
      <w:hyperlink r:id="rId9" w:history="1">
        <w:r w:rsidR="00E92C05" w:rsidRPr="00E92C05">
          <w:rPr>
            <w:rStyle w:val="Hipercze"/>
            <w:rFonts w:ascii="Arial" w:hAnsi="Arial" w:cs="Arial"/>
            <w:sz w:val="22"/>
            <w:szCs w:val="22"/>
          </w:rPr>
          <w:t>https://www.plk-sa.pl/files/public/user_upload/pdf/Akty_prawne_i_przepisy/Instrukcje/Wydruk/Ie/02._Ie-13_2025_WCAG_od_22.05.2025.pdf</w:t>
        </w:r>
      </w:hyperlink>
    </w:p>
    <w:p w14:paraId="6569D45C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5A03D3CC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5B35E834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53980FD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AAF1074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0D514A8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B755269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493D51B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24721C65" w14:textId="42665D7C" w:rsidR="001A7983" w:rsidRPr="00845444" w:rsidRDefault="00130B6F" w:rsidP="007E6BAB">
      <w:pPr>
        <w:spacing w:before="240" w:line="276" w:lineRule="auto"/>
        <w:ind w:left="4254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</w:t>
      </w:r>
      <w:r w:rsidR="005E5E24">
        <w:rPr>
          <w:rFonts w:ascii="Arial" w:hAnsi="Arial" w:cs="Arial"/>
          <w:b/>
          <w:sz w:val="22"/>
          <w:szCs w:val="22"/>
        </w:rPr>
        <w:t xml:space="preserve"> 4</w:t>
      </w:r>
    </w:p>
    <w:p w14:paraId="48B80876" w14:textId="77777777" w:rsidR="001A7983" w:rsidRPr="00597563" w:rsidRDefault="001A7983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Zamawiającego</w:t>
      </w:r>
    </w:p>
    <w:p w14:paraId="5729726E" w14:textId="2F9C935A" w:rsidR="001A7983" w:rsidRDefault="001A7983" w:rsidP="007E6BAB">
      <w:pPr>
        <w:numPr>
          <w:ilvl w:val="1"/>
          <w:numId w:val="6"/>
        </w:numPr>
        <w:tabs>
          <w:tab w:val="clear" w:pos="1080"/>
          <w:tab w:val="num" w:pos="-3402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</w:t>
      </w:r>
      <w:r w:rsidR="003D6D10">
        <w:rPr>
          <w:rFonts w:ascii="Arial" w:hAnsi="Arial" w:cs="Arial"/>
          <w:sz w:val="22"/>
          <w:szCs w:val="22"/>
        </w:rPr>
        <w:t>i związanych z realizacją Umowy, a także do zapłaty umówionego Wynagrodzenia zgodnie z Umową.</w:t>
      </w:r>
    </w:p>
    <w:p w14:paraId="4E89D99F" w14:textId="4C84DF45" w:rsidR="00756B36" w:rsidRDefault="001A7983" w:rsidP="007E6BAB">
      <w:pPr>
        <w:numPr>
          <w:ilvl w:val="1"/>
          <w:numId w:val="6"/>
        </w:numPr>
        <w:tabs>
          <w:tab w:val="clear" w:pos="1080"/>
          <w:tab w:val="num" w:pos="-3402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</w:t>
      </w:r>
      <w:r w:rsidR="00656584">
        <w:rPr>
          <w:rFonts w:ascii="Arial" w:hAnsi="Arial" w:cs="Arial"/>
          <w:sz w:val="22"/>
          <w:szCs w:val="22"/>
        </w:rPr>
        <w:t>cy zobowiązany jest do odbioru U</w:t>
      </w:r>
      <w:r w:rsidR="003D6D10">
        <w:rPr>
          <w:rFonts w:ascii="Arial" w:hAnsi="Arial" w:cs="Arial"/>
          <w:sz w:val="22"/>
          <w:szCs w:val="22"/>
        </w:rPr>
        <w:t>sług należytej jakości.</w:t>
      </w:r>
    </w:p>
    <w:p w14:paraId="2076322F" w14:textId="1B7306F8" w:rsidR="00DA0326" w:rsidRPr="00DA0326" w:rsidRDefault="00DA0326" w:rsidP="007E6BAB">
      <w:pPr>
        <w:numPr>
          <w:ilvl w:val="1"/>
          <w:numId w:val="6"/>
        </w:numPr>
        <w:tabs>
          <w:tab w:val="clear" w:pos="1080"/>
          <w:tab w:val="num" w:pos="-3402"/>
        </w:tabs>
        <w:spacing w:before="120"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FF684D">
        <w:rPr>
          <w:rFonts w:ascii="Arial" w:hAnsi="Arial" w:cs="Arial"/>
          <w:bCs/>
          <w:color w:val="000000"/>
          <w:sz w:val="22"/>
          <w:szCs w:val="22"/>
        </w:rPr>
        <w:lastRenderedPageBreak/>
        <w:t>Zamawiający jest zobowiązany do wydania karty wstępu dla  pracowników Wykonawcy realizującego przedmiot Umowy oraz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zezwolenia na</w:t>
      </w:r>
      <w:r w:rsidRPr="00FF684D">
        <w:rPr>
          <w:rFonts w:ascii="Arial" w:hAnsi="Arial" w:cs="Arial"/>
          <w:bCs/>
          <w:color w:val="000000"/>
          <w:sz w:val="22"/>
          <w:szCs w:val="22"/>
        </w:rPr>
        <w:t xml:space="preserve"> wjazd i poruszanie się pojazdów drogowych, na obszarze kolejowym zarządzanym przez PKP Polskie Linie Kolejowe S.A.</w:t>
      </w:r>
    </w:p>
    <w:p w14:paraId="5A540A21" w14:textId="77777777" w:rsidR="00937AAC" w:rsidRDefault="00937AAC" w:rsidP="00E92C05">
      <w:pPr>
        <w:autoSpaceDE w:val="0"/>
        <w:autoSpaceDN w:val="0"/>
        <w:spacing w:before="120"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095CF350" w14:textId="79D0CCF7" w:rsidR="005E5E24" w:rsidRDefault="005E5E24" w:rsidP="007E6BAB">
      <w:pPr>
        <w:autoSpaceDE w:val="0"/>
        <w:autoSpaceDN w:val="0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48CBCC95" w14:textId="0B56508D" w:rsidR="005E5E24" w:rsidRDefault="005E5E24" w:rsidP="007E6BAB">
      <w:pPr>
        <w:autoSpaceDE w:val="0"/>
        <w:autoSpaceDN w:val="0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Podwykonawcy</w:t>
      </w:r>
    </w:p>
    <w:p w14:paraId="4D744D0A" w14:textId="77777777" w:rsidR="005E5E24" w:rsidRPr="00814682" w:rsidRDefault="005E5E24" w:rsidP="007E6BAB">
      <w:pPr>
        <w:pStyle w:val="Akapitzlist"/>
        <w:autoSpaceDE w:val="0"/>
        <w:autoSpaceDN w:val="0"/>
        <w:spacing w:after="0" w:line="276" w:lineRule="auto"/>
        <w:ind w:left="360" w:firstLine="0"/>
        <w:rPr>
          <w:rFonts w:ascii="Arial" w:hAnsi="Arial" w:cs="Arial"/>
          <w:sz w:val="22"/>
          <w:szCs w:val="22"/>
        </w:rPr>
      </w:pPr>
      <w:r w:rsidRPr="00130B6F">
        <w:rPr>
          <w:rFonts w:ascii="Arial" w:hAnsi="Arial" w:cs="Arial"/>
          <w:sz w:val="22"/>
          <w:szCs w:val="22"/>
        </w:rPr>
        <w:t xml:space="preserve">Przy wykonywaniu Umowy Wykonawca nie może posługiwać się </w:t>
      </w:r>
      <w:r>
        <w:rPr>
          <w:rFonts w:ascii="Arial" w:hAnsi="Arial" w:cs="Arial"/>
          <w:sz w:val="22"/>
          <w:szCs w:val="22"/>
        </w:rPr>
        <w:t>podwykonawcami (dalej: „</w:t>
      </w:r>
      <w:r>
        <w:rPr>
          <w:rFonts w:ascii="Arial" w:hAnsi="Arial" w:cs="Arial"/>
          <w:b/>
          <w:sz w:val="22"/>
          <w:szCs w:val="22"/>
        </w:rPr>
        <w:t>Podwykonawcy</w:t>
      </w:r>
      <w:r>
        <w:rPr>
          <w:rFonts w:ascii="Arial" w:hAnsi="Arial" w:cs="Arial"/>
          <w:sz w:val="22"/>
          <w:szCs w:val="22"/>
        </w:rPr>
        <w:t xml:space="preserve">”). </w:t>
      </w:r>
    </w:p>
    <w:p w14:paraId="4D542ABC" w14:textId="6520EFDC" w:rsidR="00940E87" w:rsidRPr="00845444" w:rsidRDefault="00940E87" w:rsidP="007E6BAB">
      <w:pPr>
        <w:autoSpaceDE w:val="0"/>
        <w:autoSpaceDN w:val="0"/>
        <w:spacing w:before="360" w:line="276" w:lineRule="auto"/>
        <w:ind w:left="3545" w:firstLine="709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130B6F">
        <w:rPr>
          <w:rFonts w:ascii="Arial" w:hAnsi="Arial" w:cs="Arial"/>
          <w:b/>
          <w:sz w:val="22"/>
          <w:szCs w:val="22"/>
        </w:rPr>
        <w:t>6</w:t>
      </w:r>
    </w:p>
    <w:p w14:paraId="30F84D75" w14:textId="77777777" w:rsidR="00272C96" w:rsidRPr="00597563" w:rsidRDefault="00940E87" w:rsidP="007E6BAB">
      <w:pPr>
        <w:autoSpaceDE w:val="0"/>
        <w:autoSpaceDN w:val="0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Wynagrodzenie</w:t>
      </w:r>
    </w:p>
    <w:p w14:paraId="6616484C" w14:textId="77777777" w:rsidR="00DA0326" w:rsidRPr="00DA0326" w:rsidRDefault="00DA0326" w:rsidP="007E6BAB">
      <w:pPr>
        <w:pStyle w:val="Akapitzlist"/>
        <w:numPr>
          <w:ilvl w:val="0"/>
          <w:numId w:val="35"/>
        </w:numPr>
        <w:spacing w:before="80" w:after="240" w:line="276" w:lineRule="auto"/>
        <w:rPr>
          <w:rFonts w:ascii="Arial" w:hAnsi="Arial" w:cs="Arial"/>
          <w:sz w:val="22"/>
          <w:szCs w:val="22"/>
        </w:rPr>
      </w:pPr>
      <w:r w:rsidRPr="00DA0326">
        <w:rPr>
          <w:rFonts w:ascii="Arial" w:hAnsi="Arial" w:cs="Arial"/>
          <w:sz w:val="22"/>
          <w:szCs w:val="22"/>
        </w:rPr>
        <w:t xml:space="preserve">Z tytułu należytego wykonania Umowy Wykonawcy przysługuje wynagrodzenie (dalej: </w:t>
      </w:r>
      <w:r w:rsidRPr="00DA0326">
        <w:rPr>
          <w:rFonts w:ascii="Arial" w:hAnsi="Arial" w:cs="Arial"/>
          <w:b/>
          <w:sz w:val="22"/>
          <w:szCs w:val="22"/>
        </w:rPr>
        <w:t>„Wynagrodzenie</w:t>
      </w:r>
      <w:r w:rsidRPr="00DA0326">
        <w:rPr>
          <w:rFonts w:ascii="Arial" w:hAnsi="Arial" w:cs="Arial"/>
          <w:sz w:val="22"/>
          <w:szCs w:val="22"/>
        </w:rPr>
        <w:t>”) zgodne ze złożoną przez Wykonawcę ofertą w kwocie w niżej wymienionych wysokościach:</w:t>
      </w:r>
    </w:p>
    <w:p w14:paraId="7FE066DE" w14:textId="77777777" w:rsidR="00DA0326" w:rsidRPr="00744134" w:rsidRDefault="00DA0326" w:rsidP="007E6BAB">
      <w:pPr>
        <w:pStyle w:val="Akapitzlist"/>
        <w:numPr>
          <w:ilvl w:val="0"/>
          <w:numId w:val="34"/>
        </w:numPr>
        <w:spacing w:line="276" w:lineRule="auto"/>
        <w:ind w:left="567" w:firstLine="0"/>
        <w:contextualSpacing/>
        <w:rPr>
          <w:rFonts w:ascii="Arial" w:hAnsi="Arial" w:cs="Arial"/>
          <w:sz w:val="22"/>
          <w:szCs w:val="22"/>
        </w:rPr>
      </w:pPr>
      <w:r w:rsidRPr="00744134">
        <w:rPr>
          <w:rFonts w:ascii="Arial" w:hAnsi="Arial" w:cs="Arial"/>
          <w:sz w:val="22"/>
          <w:szCs w:val="22"/>
        </w:rPr>
        <w:t>Netto: …….PLN (słownie: …..)</w:t>
      </w:r>
    </w:p>
    <w:p w14:paraId="5ED75BFE" w14:textId="77777777" w:rsidR="00DA0326" w:rsidRPr="00744134" w:rsidRDefault="00DA0326" w:rsidP="007E6BAB">
      <w:pPr>
        <w:pStyle w:val="Akapitzlist"/>
        <w:numPr>
          <w:ilvl w:val="0"/>
          <w:numId w:val="34"/>
        </w:numPr>
        <w:spacing w:line="276" w:lineRule="auto"/>
        <w:ind w:left="567" w:firstLine="0"/>
        <w:contextualSpacing/>
        <w:rPr>
          <w:rFonts w:ascii="Arial" w:hAnsi="Arial" w:cs="Arial"/>
          <w:sz w:val="22"/>
          <w:szCs w:val="22"/>
        </w:rPr>
      </w:pPr>
      <w:r w:rsidRPr="00744134">
        <w:rPr>
          <w:rFonts w:ascii="Arial" w:hAnsi="Arial" w:cs="Arial"/>
          <w:sz w:val="22"/>
          <w:szCs w:val="22"/>
        </w:rPr>
        <w:t>VAT …% ……..PLN (słownie:……)</w:t>
      </w:r>
    </w:p>
    <w:p w14:paraId="51158BAB" w14:textId="0141F9C2" w:rsidR="00DA0326" w:rsidRPr="00B81707" w:rsidRDefault="00DA0326" w:rsidP="007E6BAB">
      <w:pPr>
        <w:pStyle w:val="Akapitzlist"/>
        <w:numPr>
          <w:ilvl w:val="0"/>
          <w:numId w:val="34"/>
        </w:numPr>
        <w:spacing w:line="276" w:lineRule="auto"/>
        <w:ind w:left="567" w:firstLine="0"/>
        <w:rPr>
          <w:rFonts w:ascii="Arial" w:hAnsi="Arial" w:cs="Arial"/>
          <w:color w:val="000000" w:themeColor="text1"/>
          <w:sz w:val="22"/>
          <w:szCs w:val="22"/>
        </w:rPr>
      </w:pPr>
      <w:r w:rsidRPr="00B81707">
        <w:rPr>
          <w:rFonts w:ascii="Arial" w:hAnsi="Arial" w:cs="Arial"/>
          <w:color w:val="000000" w:themeColor="text1"/>
          <w:sz w:val="22"/>
          <w:szCs w:val="22"/>
        </w:rPr>
        <w:t>Brutto: …….PLN (słownie:….)</w:t>
      </w:r>
    </w:p>
    <w:p w14:paraId="5B1745F7" w14:textId="1FEF8AE5" w:rsidR="00575412" w:rsidRPr="00B81707" w:rsidRDefault="00575412" w:rsidP="007E6BAB">
      <w:pPr>
        <w:pStyle w:val="Akapitzlist"/>
        <w:spacing w:line="276" w:lineRule="auto"/>
        <w:ind w:left="567" w:firstLine="0"/>
        <w:rPr>
          <w:rFonts w:ascii="Arial" w:hAnsi="Arial" w:cs="Arial"/>
          <w:color w:val="000000" w:themeColor="text1"/>
          <w:sz w:val="22"/>
          <w:szCs w:val="22"/>
        </w:rPr>
      </w:pP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- zgodnie z </w:t>
      </w:r>
      <w:r w:rsidRPr="00B81707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Załącznikiem nr 3 do Umowy 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CE53F2" w:rsidRPr="00B81707">
        <w:rPr>
          <w:rFonts w:ascii="Arial" w:hAnsi="Arial" w:cs="Arial"/>
          <w:color w:val="000000" w:themeColor="text1"/>
          <w:sz w:val="22"/>
          <w:szCs w:val="22"/>
        </w:rPr>
        <w:t>Formularz cenowo.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A69DAD0" w14:textId="5BB89FCF" w:rsidR="00D749F2" w:rsidRDefault="003B5EB6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20853">
        <w:rPr>
          <w:rFonts w:ascii="Arial" w:hAnsi="Arial" w:cs="Arial"/>
          <w:color w:val="000000" w:themeColor="text1"/>
          <w:sz w:val="22"/>
          <w:szCs w:val="22"/>
        </w:rPr>
        <w:t>Wynagrodzenie określo</w:t>
      </w:r>
      <w:r w:rsidR="000C69CE" w:rsidRPr="00B20853">
        <w:rPr>
          <w:rFonts w:ascii="Arial" w:hAnsi="Arial" w:cs="Arial"/>
          <w:color w:val="000000" w:themeColor="text1"/>
          <w:sz w:val="22"/>
          <w:szCs w:val="22"/>
        </w:rPr>
        <w:t xml:space="preserve">ne w </w:t>
      </w:r>
      <w:r w:rsidR="003D6D10" w:rsidRPr="00B20853">
        <w:rPr>
          <w:rFonts w:ascii="Arial" w:hAnsi="Arial" w:cs="Arial"/>
          <w:color w:val="000000" w:themeColor="text1"/>
          <w:sz w:val="22"/>
          <w:szCs w:val="22"/>
        </w:rPr>
        <w:t>ust. 1</w:t>
      </w:r>
      <w:r w:rsidR="000C69CE" w:rsidRPr="00B208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20853">
        <w:rPr>
          <w:rFonts w:ascii="Arial" w:hAnsi="Arial" w:cs="Arial"/>
          <w:color w:val="000000" w:themeColor="text1"/>
          <w:sz w:val="22"/>
          <w:szCs w:val="22"/>
        </w:rPr>
        <w:t>jest stałe i nie będzie</w:t>
      </w:r>
      <w:r w:rsidR="005630A5" w:rsidRPr="00B20853">
        <w:rPr>
          <w:rFonts w:ascii="Arial" w:hAnsi="Arial" w:cs="Arial"/>
          <w:color w:val="000000" w:themeColor="text1"/>
          <w:sz w:val="22"/>
          <w:szCs w:val="22"/>
        </w:rPr>
        <w:t xml:space="preserve"> p</w:t>
      </w:r>
      <w:r w:rsidR="00E171AC">
        <w:rPr>
          <w:rFonts w:ascii="Arial" w:hAnsi="Arial" w:cs="Arial"/>
          <w:color w:val="000000" w:themeColor="text1"/>
          <w:sz w:val="22"/>
          <w:szCs w:val="22"/>
        </w:rPr>
        <w:t>odlegać jakimkolwiek zmianom</w:t>
      </w:r>
      <w:r w:rsidR="0017438C">
        <w:rPr>
          <w:rFonts w:ascii="Arial" w:hAnsi="Arial" w:cs="Arial"/>
          <w:color w:val="000000" w:themeColor="text1"/>
          <w:sz w:val="22"/>
          <w:szCs w:val="22"/>
        </w:rPr>
        <w:t>.</w:t>
      </w:r>
      <w:r w:rsidR="00273AE3" w:rsidRPr="00B208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749F2" w:rsidRPr="00B20853">
        <w:rPr>
          <w:rFonts w:ascii="Arial" w:hAnsi="Arial" w:cs="Arial"/>
          <w:color w:val="000000" w:themeColor="text1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="00D749F2" w:rsidRPr="003B5EB6">
        <w:rPr>
          <w:rFonts w:ascii="Arial" w:hAnsi="Arial" w:cs="Arial"/>
          <w:sz w:val="22"/>
          <w:szCs w:val="22"/>
        </w:rPr>
        <w:t>ynagrodzenia w pełnej wysokości stanowi należyte wykonanie</w:t>
      </w:r>
      <w:r w:rsidR="00D749F2" w:rsidRPr="00597563">
        <w:rPr>
          <w:rFonts w:ascii="Arial" w:hAnsi="Arial" w:cs="Arial"/>
          <w:sz w:val="22"/>
          <w:szCs w:val="22"/>
        </w:rPr>
        <w:t xml:space="preserve"> zobowiązania Zamawiającego, a Wykonawca nie będzie uprawniony do jakiegokolwiek wynagrodzenia uzupełniającego, świadczeń dodatkowych, zwrotu wydatków lub kosztów.</w:t>
      </w:r>
    </w:p>
    <w:p w14:paraId="13E7ABEE" w14:textId="029AF162" w:rsidR="004E0203" w:rsidRPr="001652AE" w:rsidRDefault="000F53A6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1652AE">
        <w:rPr>
          <w:rFonts w:ascii="Arial" w:hAnsi="Arial" w:cs="Arial"/>
          <w:sz w:val="22"/>
          <w:szCs w:val="22"/>
        </w:rPr>
        <w:t xml:space="preserve">Faktury </w:t>
      </w:r>
      <w:r w:rsidR="00937AAC" w:rsidRPr="006D717F">
        <w:rPr>
          <w:rFonts w:ascii="Arial" w:hAnsi="Arial" w:cs="Arial"/>
          <w:sz w:val="22"/>
          <w:szCs w:val="22"/>
        </w:rPr>
        <w:t xml:space="preserve">wystawiane będą na </w:t>
      </w:r>
      <w:r w:rsidR="00937AAC" w:rsidRPr="006D717F">
        <w:rPr>
          <w:rFonts w:ascii="Arial" w:hAnsi="Arial" w:cs="Arial"/>
          <w:b/>
          <w:sz w:val="22"/>
          <w:szCs w:val="22"/>
        </w:rPr>
        <w:t xml:space="preserve">PKP Polskie Linie Kolejowe S.A. Zakład Linii Kolejowych,           </w:t>
      </w:r>
      <w:r w:rsidR="00937AAC">
        <w:rPr>
          <w:rFonts w:ascii="Arial" w:hAnsi="Arial" w:cs="Arial"/>
          <w:b/>
          <w:sz w:val="22"/>
          <w:szCs w:val="22"/>
        </w:rPr>
        <w:t xml:space="preserve"> </w:t>
      </w:r>
      <w:r w:rsidR="00937AAC" w:rsidRPr="006D717F">
        <w:rPr>
          <w:rFonts w:ascii="Arial" w:hAnsi="Arial" w:cs="Arial"/>
          <w:b/>
          <w:sz w:val="22"/>
          <w:szCs w:val="22"/>
        </w:rPr>
        <w:t>10-404 Olsztyn, ul. Lubelska 5</w:t>
      </w:r>
      <w:r w:rsidR="00937AAC" w:rsidRPr="006D717F">
        <w:rPr>
          <w:rFonts w:ascii="Arial" w:hAnsi="Arial" w:cs="Arial"/>
          <w:sz w:val="22"/>
          <w:szCs w:val="22"/>
        </w:rPr>
        <w:t xml:space="preserve"> i wysyłane niezwłocznie</w:t>
      </w:r>
      <w:r w:rsidR="00937AAC" w:rsidRPr="006D717F">
        <w:rPr>
          <w:rFonts w:ascii="Arial" w:hAnsi="Arial" w:cs="Arial"/>
          <w:b/>
          <w:sz w:val="22"/>
          <w:szCs w:val="22"/>
        </w:rPr>
        <w:t xml:space="preserve"> </w:t>
      </w:r>
      <w:r w:rsidR="00937AAC" w:rsidRPr="006D717F">
        <w:rPr>
          <w:rFonts w:ascii="Arial" w:hAnsi="Arial" w:cs="Arial"/>
          <w:sz w:val="22"/>
          <w:szCs w:val="22"/>
        </w:rPr>
        <w:t xml:space="preserve">na adres: </w:t>
      </w:r>
      <w:r w:rsidR="00937AAC" w:rsidRPr="006D717F">
        <w:rPr>
          <w:rFonts w:ascii="Arial" w:hAnsi="Arial" w:cs="Arial"/>
          <w:b/>
          <w:sz w:val="22"/>
          <w:szCs w:val="22"/>
        </w:rPr>
        <w:t>PKP Polskie Linie Kolejowe S.A. Centrala Spółki</w:t>
      </w:r>
      <w:r w:rsidR="00937AAC" w:rsidRPr="00FD3320">
        <w:rPr>
          <w:rFonts w:ascii="Arial" w:hAnsi="Arial" w:cs="Arial"/>
          <w:b/>
          <w:sz w:val="22"/>
          <w:szCs w:val="22"/>
        </w:rPr>
        <w:t xml:space="preserve"> Biuro Rachunkowości Wydział OCR i zarządzania elektronicznym obiegiem Faktur ul. Targowa 74, 03-734 Warszawa, </w:t>
      </w:r>
      <w:r w:rsidR="00937AAC" w:rsidRPr="00FD3320">
        <w:rPr>
          <w:rFonts w:ascii="Arial" w:hAnsi="Arial" w:cs="Arial"/>
          <w:sz w:val="22"/>
          <w:szCs w:val="22"/>
        </w:rPr>
        <w:t>w kopercie oznaczonej z dopiskiem</w:t>
      </w:r>
      <w:r w:rsidR="00937AAC" w:rsidRPr="00FD3320">
        <w:rPr>
          <w:rFonts w:ascii="Arial" w:hAnsi="Arial" w:cs="Arial"/>
          <w:b/>
          <w:sz w:val="22"/>
          <w:szCs w:val="22"/>
        </w:rPr>
        <w:t xml:space="preserve"> „FAKTURA” </w:t>
      </w:r>
      <w:r w:rsidR="00937AAC" w:rsidRPr="00CC077D">
        <w:rPr>
          <w:rFonts w:ascii="Arial" w:hAnsi="Arial" w:cs="Arial"/>
          <w:bCs/>
          <w:sz w:val="22"/>
          <w:szCs w:val="22"/>
        </w:rPr>
        <w:t>(pozostałe komplety załączników wysłać na adres: Zakład Linii Kolejowych, ul. Lubelska 5</w:t>
      </w:r>
      <w:r w:rsidR="00937AAC">
        <w:rPr>
          <w:rFonts w:ascii="Arial" w:hAnsi="Arial" w:cs="Arial"/>
          <w:bCs/>
          <w:sz w:val="22"/>
          <w:szCs w:val="22"/>
        </w:rPr>
        <w:t xml:space="preserve">, </w:t>
      </w:r>
      <w:r w:rsidR="00937AAC" w:rsidRPr="00CC077D">
        <w:rPr>
          <w:rFonts w:ascii="Arial" w:hAnsi="Arial" w:cs="Arial"/>
          <w:bCs/>
          <w:sz w:val="22"/>
          <w:szCs w:val="22"/>
        </w:rPr>
        <w:t xml:space="preserve">10-404 Olsztyn, </w:t>
      </w:r>
      <w:r w:rsidR="00937AAC" w:rsidRPr="00CC077D">
        <w:rPr>
          <w:rFonts w:ascii="Arial" w:hAnsi="Arial" w:cs="Arial"/>
          <w:sz w:val="22"/>
          <w:szCs w:val="22"/>
        </w:rPr>
        <w:t xml:space="preserve">w przypadku wystawienia kilku kompletów załączników do faktury) lub Wykonawca, według swojego wyboru, </w:t>
      </w:r>
      <w:r w:rsidR="00937AAC" w:rsidRPr="00FD3320">
        <w:rPr>
          <w:rFonts w:ascii="Arial" w:hAnsi="Arial" w:cs="Arial"/>
          <w:sz w:val="22"/>
          <w:szCs w:val="22"/>
        </w:rPr>
        <w:t>wyśle ustrukturyzowaną fakturę elektroniczną do Zamawiającego za pośrednictwem platformy, o której mowa w ustawie z dnia 9 listopada 2018r. o elektronicznym fakturowaniu w zamówieniach publicznych, na koncesjach na roboty budowlane lub usługi oraz partnerstwie publiczno-prywatnych (Dz. U. 202</w:t>
      </w:r>
      <w:r w:rsidR="00937AAC">
        <w:rPr>
          <w:rFonts w:ascii="Arial" w:hAnsi="Arial" w:cs="Arial"/>
          <w:sz w:val="22"/>
          <w:szCs w:val="22"/>
        </w:rPr>
        <w:t>3</w:t>
      </w:r>
      <w:r w:rsidR="00937AAC" w:rsidRPr="00FD3320">
        <w:rPr>
          <w:rFonts w:ascii="Arial" w:hAnsi="Arial" w:cs="Arial"/>
          <w:sz w:val="22"/>
          <w:szCs w:val="22"/>
        </w:rPr>
        <w:t xml:space="preserve"> poz. </w:t>
      </w:r>
      <w:r w:rsidR="00937AAC">
        <w:rPr>
          <w:rFonts w:ascii="Arial" w:hAnsi="Arial" w:cs="Arial"/>
          <w:sz w:val="22"/>
          <w:szCs w:val="22"/>
        </w:rPr>
        <w:t>1637</w:t>
      </w:r>
      <w:r w:rsidR="00937AAC" w:rsidRPr="00FD3320">
        <w:rPr>
          <w:rFonts w:ascii="Arial" w:hAnsi="Arial" w:cs="Arial"/>
          <w:sz w:val="22"/>
          <w:szCs w:val="22"/>
        </w:rPr>
        <w:t xml:space="preserve">). </w:t>
      </w:r>
      <w:r w:rsidR="00937AAC" w:rsidRPr="00CC077D">
        <w:rPr>
          <w:rFonts w:ascii="Arial" w:hAnsi="Arial" w:cs="Arial"/>
          <w:sz w:val="22"/>
          <w:szCs w:val="22"/>
        </w:rPr>
        <w:t xml:space="preserve">W przypadku wysyłania ustrukturyzowanej faktury elektronicznej, Zamawiający wyraża zgodę na wysłanie za pośrednictwem platformy załączników do tej faktury stanowiących inne ustrukturyzowane dokumenty elektroniczne. Wykonawca może również przesyłać faktury elektroniczne na </w:t>
      </w:r>
      <w:r w:rsidR="00937AAC" w:rsidRPr="00125C11">
        <w:rPr>
          <w:rFonts w:ascii="Arial" w:hAnsi="Arial" w:cs="Arial"/>
          <w:sz w:val="22"/>
          <w:szCs w:val="22"/>
        </w:rPr>
        <w:t xml:space="preserve">dedykowany adres </w:t>
      </w:r>
      <w:r w:rsidR="00937AAC" w:rsidRPr="00125C11">
        <w:rPr>
          <w:rFonts w:ascii="Arial" w:hAnsi="Arial" w:cs="Arial"/>
          <w:color w:val="0070C0"/>
          <w:sz w:val="22"/>
          <w:szCs w:val="22"/>
          <w:u w:val="single"/>
        </w:rPr>
        <w:t>efaktura@plk-sa.pl</w:t>
      </w:r>
      <w:r w:rsidR="00937AAC" w:rsidRPr="00125C11">
        <w:rPr>
          <w:rFonts w:ascii="Arial" w:hAnsi="Arial" w:cs="Arial"/>
          <w:color w:val="0070C0"/>
          <w:sz w:val="22"/>
          <w:szCs w:val="22"/>
        </w:rPr>
        <w:t xml:space="preserve"> </w:t>
      </w:r>
      <w:r w:rsidR="00937AAC" w:rsidRPr="00125C11">
        <w:rPr>
          <w:rFonts w:ascii="Arial" w:hAnsi="Arial" w:cs="Arial"/>
          <w:sz w:val="22"/>
          <w:szCs w:val="22"/>
        </w:rPr>
        <w:t xml:space="preserve">po uprzednim podpisaniu Oświadczenia stanowiącego </w:t>
      </w:r>
      <w:r w:rsidR="00B81707" w:rsidRPr="00B81707">
        <w:rPr>
          <w:rFonts w:ascii="Arial" w:hAnsi="Arial" w:cs="Arial"/>
          <w:b/>
          <w:color w:val="000000" w:themeColor="text1"/>
          <w:sz w:val="22"/>
          <w:szCs w:val="22"/>
        </w:rPr>
        <w:t>Załącznik nr 9</w:t>
      </w:r>
      <w:r w:rsidR="003D6D10" w:rsidRPr="00B81707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Umowy. </w:t>
      </w:r>
    </w:p>
    <w:p w14:paraId="4321C2E4" w14:textId="06184699" w:rsidR="0088421E" w:rsidRDefault="0088421E" w:rsidP="007E6BAB">
      <w:pPr>
        <w:numPr>
          <w:ilvl w:val="0"/>
          <w:numId w:val="5"/>
        </w:numPr>
        <w:tabs>
          <w:tab w:val="clear" w:pos="720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treści faktury należy wskazać numer Umowy oraz numer zamówienia wystawionego </w:t>
      </w:r>
      <w:r w:rsidR="009C43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przez Zamawiającego. </w:t>
      </w:r>
    </w:p>
    <w:p w14:paraId="6CCE8760" w14:textId="259A3B7C" w:rsidR="009C4303" w:rsidRPr="009C4303" w:rsidRDefault="009C4303" w:rsidP="007E6BAB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C4303">
        <w:rPr>
          <w:rFonts w:ascii="Arial" w:hAnsi="Arial" w:cs="Arial"/>
          <w:sz w:val="22"/>
          <w:szCs w:val="22"/>
        </w:rPr>
        <w:t>Wykonawca oświadcza, że jest czynnym podatnikiem podatku od towarów i usług VAT, uprawnionym do wystawiania faktur.</w:t>
      </w:r>
    </w:p>
    <w:p w14:paraId="20812591" w14:textId="06B2A26B" w:rsidR="00747B6C" w:rsidRPr="00937AAC" w:rsidRDefault="00747B6C" w:rsidP="007E6BAB">
      <w:pPr>
        <w:numPr>
          <w:ilvl w:val="0"/>
          <w:numId w:val="5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F854D7">
        <w:rPr>
          <w:rFonts w:ascii="Arial" w:hAnsi="Arial" w:cs="Arial"/>
          <w:sz w:val="22"/>
          <w:szCs w:val="22"/>
        </w:rPr>
        <w:lastRenderedPageBreak/>
        <w:t xml:space="preserve">Podstawę do wystawienia faktury stanowić będzie podpisany przez Zamawiającego i 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>Wykon</w:t>
      </w:r>
      <w:r w:rsidR="00446BE4" w:rsidRPr="00B81707">
        <w:rPr>
          <w:rFonts w:ascii="Arial" w:hAnsi="Arial" w:cs="Arial"/>
          <w:color w:val="000000" w:themeColor="text1"/>
          <w:sz w:val="22"/>
          <w:szCs w:val="22"/>
        </w:rPr>
        <w:t xml:space="preserve">awcę </w:t>
      </w:r>
      <w:r w:rsidR="00C5158C" w:rsidRPr="00B81707">
        <w:rPr>
          <w:rFonts w:ascii="Arial" w:hAnsi="Arial" w:cs="Arial"/>
          <w:color w:val="000000" w:themeColor="text1"/>
          <w:sz w:val="22"/>
          <w:szCs w:val="22"/>
        </w:rPr>
        <w:t>oryginał Protokołu</w:t>
      </w:r>
      <w:r w:rsidR="00446BE4" w:rsidRPr="00B81707">
        <w:rPr>
          <w:rFonts w:ascii="Arial" w:hAnsi="Arial" w:cs="Arial"/>
          <w:color w:val="000000" w:themeColor="text1"/>
          <w:sz w:val="22"/>
          <w:szCs w:val="22"/>
        </w:rPr>
        <w:t xml:space="preserve"> odbioru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 Usługi potwierdzający wykonanie Usług</w:t>
      </w:r>
      <w:r w:rsidR="00C5158C" w:rsidRPr="00B81707">
        <w:rPr>
          <w:rFonts w:ascii="Arial" w:hAnsi="Arial" w:cs="Arial"/>
          <w:color w:val="000000" w:themeColor="text1"/>
          <w:sz w:val="22"/>
          <w:szCs w:val="22"/>
        </w:rPr>
        <w:t xml:space="preserve">i, niezawierający </w:t>
      </w:r>
      <w:r w:rsidR="00F21912">
        <w:rPr>
          <w:rFonts w:ascii="Arial" w:hAnsi="Arial" w:cs="Arial"/>
          <w:color w:val="000000" w:themeColor="text1"/>
          <w:sz w:val="22"/>
          <w:szCs w:val="22"/>
        </w:rPr>
        <w:t>istotnych</w:t>
      </w:r>
      <w:r w:rsidR="00C5158C" w:rsidRPr="00B81707">
        <w:rPr>
          <w:rFonts w:ascii="Arial" w:hAnsi="Arial" w:cs="Arial"/>
          <w:color w:val="000000" w:themeColor="text1"/>
          <w:sz w:val="22"/>
          <w:szCs w:val="22"/>
        </w:rPr>
        <w:t xml:space="preserve"> uwag lub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 zaleceń, sporządzony według wzoru stanowiącego </w:t>
      </w:r>
      <w:r w:rsidR="00B81707" w:rsidRPr="00B81707">
        <w:rPr>
          <w:rFonts w:ascii="Arial" w:hAnsi="Arial" w:cs="Arial"/>
          <w:b/>
          <w:color w:val="000000" w:themeColor="text1"/>
          <w:sz w:val="22"/>
          <w:szCs w:val="22"/>
        </w:rPr>
        <w:t>Załącznik nr 4</w:t>
      </w:r>
      <w:r w:rsidRPr="00B81707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Umowy.</w:t>
      </w:r>
    </w:p>
    <w:p w14:paraId="6A6525EA" w14:textId="762ADA1D" w:rsidR="00937AAC" w:rsidRPr="00937AAC" w:rsidRDefault="00937AAC" w:rsidP="00937AAC">
      <w:pPr>
        <w:numPr>
          <w:ilvl w:val="0"/>
          <w:numId w:val="5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937AAC">
        <w:rPr>
          <w:rFonts w:ascii="Arial" w:hAnsi="Arial" w:cs="Arial"/>
          <w:sz w:val="22"/>
          <w:szCs w:val="22"/>
        </w:rPr>
        <w:t>W przypadku stwierdzenia wad w wykonaniu Umowy protokół końcowy odbioru zawierać winien zobowiązanie Wykonawcy do ich usunięcia w określonym przez Zamawiającego terminie, w ramach Wynagrodzenia. Stwierdzenie przez Zamawiającego usunięcia przez Wykonawcę wad stanowić będzie podstawę do sporządzenia protokołu odbioru bez zastrzeżeń</w:t>
      </w:r>
      <w:r>
        <w:rPr>
          <w:rFonts w:ascii="Arial" w:hAnsi="Arial" w:cs="Arial"/>
          <w:sz w:val="22"/>
          <w:szCs w:val="22"/>
        </w:rPr>
        <w:t>.</w:t>
      </w:r>
    </w:p>
    <w:p w14:paraId="4D9B2A2B" w14:textId="39B8320E" w:rsidR="00D749F2" w:rsidRPr="00597563" w:rsidRDefault="00D749F2" w:rsidP="007E6BAB">
      <w:pPr>
        <w:numPr>
          <w:ilvl w:val="0"/>
          <w:numId w:val="5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Pr="00597563">
        <w:rPr>
          <w:rFonts w:ascii="Arial" w:hAnsi="Arial" w:cs="Arial"/>
          <w:sz w:val="22"/>
          <w:szCs w:val="22"/>
        </w:rPr>
        <w:t xml:space="preserve">ynagrodzenia nastąpi przelewem </w:t>
      </w:r>
      <w:r w:rsidR="00FF2D94">
        <w:rPr>
          <w:rFonts w:ascii="Arial" w:hAnsi="Arial" w:cs="Arial"/>
          <w:sz w:val="22"/>
          <w:szCs w:val="22"/>
        </w:rPr>
        <w:t>na</w:t>
      </w:r>
      <w:r w:rsidRPr="00597563">
        <w:rPr>
          <w:rFonts w:ascii="Arial" w:hAnsi="Arial" w:cs="Arial"/>
          <w:sz w:val="22"/>
          <w:szCs w:val="22"/>
        </w:rPr>
        <w:t xml:space="preserve"> rachunek bankowy</w:t>
      </w:r>
      <w:r w:rsidR="00FF2D94">
        <w:rPr>
          <w:rFonts w:ascii="Arial" w:hAnsi="Arial" w:cs="Arial"/>
          <w:sz w:val="22"/>
          <w:szCs w:val="22"/>
        </w:rPr>
        <w:t xml:space="preserve"> Wykonawcy wskazany w prawidłowo wystawionej fakturze</w:t>
      </w:r>
      <w:r w:rsidRPr="00597563">
        <w:rPr>
          <w:rFonts w:ascii="Arial" w:hAnsi="Arial" w:cs="Arial"/>
          <w:sz w:val="22"/>
          <w:szCs w:val="22"/>
        </w:rPr>
        <w:t xml:space="preserve"> w terminie </w:t>
      </w:r>
      <w:r w:rsidRPr="000F53A6">
        <w:rPr>
          <w:rFonts w:ascii="Arial" w:hAnsi="Arial" w:cs="Arial"/>
          <w:sz w:val="22"/>
          <w:szCs w:val="22"/>
        </w:rPr>
        <w:t>30 dni</w:t>
      </w:r>
      <w:r w:rsidRPr="00597563">
        <w:rPr>
          <w:rFonts w:ascii="Arial" w:hAnsi="Arial" w:cs="Arial"/>
          <w:sz w:val="22"/>
          <w:szCs w:val="22"/>
        </w:rPr>
        <w:t xml:space="preserve"> kalendarzowych od dnia jej </w:t>
      </w:r>
      <w:r w:rsidR="001652AE">
        <w:rPr>
          <w:rFonts w:ascii="Arial" w:hAnsi="Arial" w:cs="Arial"/>
          <w:sz w:val="22"/>
          <w:szCs w:val="22"/>
        </w:rPr>
        <w:t>doręczenia</w:t>
      </w:r>
      <w:r w:rsidRPr="00597563">
        <w:rPr>
          <w:rFonts w:ascii="Arial" w:hAnsi="Arial" w:cs="Arial"/>
          <w:sz w:val="22"/>
          <w:szCs w:val="22"/>
        </w:rPr>
        <w:t xml:space="preserve"> </w:t>
      </w:r>
      <w:r w:rsidR="00FF2D94">
        <w:rPr>
          <w:rFonts w:ascii="Arial" w:hAnsi="Arial" w:cs="Arial"/>
          <w:sz w:val="22"/>
          <w:szCs w:val="22"/>
        </w:rPr>
        <w:t>płatnikowi</w:t>
      </w:r>
      <w:r w:rsidR="00273AE3">
        <w:rPr>
          <w:rFonts w:ascii="Arial" w:hAnsi="Arial" w:cs="Arial"/>
          <w:sz w:val="22"/>
          <w:szCs w:val="22"/>
        </w:rPr>
        <w:t xml:space="preserve"> wskazanemu w ust. 3</w:t>
      </w:r>
      <w:r w:rsidR="001042FB" w:rsidRPr="00597563">
        <w:rPr>
          <w:rFonts w:ascii="Arial" w:hAnsi="Arial" w:cs="Arial"/>
          <w:sz w:val="22"/>
          <w:szCs w:val="22"/>
        </w:rPr>
        <w:t>.</w:t>
      </w:r>
    </w:p>
    <w:p w14:paraId="665F233E" w14:textId="4B3E0594" w:rsidR="00D64877" w:rsidRDefault="00914A08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termin dokonania zapłaty W</w:t>
      </w:r>
      <w:r w:rsidR="00D749F2" w:rsidRPr="00597563">
        <w:rPr>
          <w:rFonts w:ascii="Arial" w:hAnsi="Arial" w:cs="Arial"/>
          <w:sz w:val="22"/>
          <w:szCs w:val="22"/>
        </w:rPr>
        <w:t>ynagrodzenia uważa się dzień obciążenia r</w:t>
      </w:r>
      <w:r w:rsidR="00527F65" w:rsidRPr="00597563">
        <w:rPr>
          <w:rFonts w:ascii="Arial" w:hAnsi="Arial" w:cs="Arial"/>
          <w:sz w:val="22"/>
          <w:szCs w:val="22"/>
        </w:rPr>
        <w:t xml:space="preserve">achunku bankowego </w:t>
      </w:r>
      <w:r w:rsidR="00FF2D94">
        <w:rPr>
          <w:rFonts w:ascii="Arial" w:hAnsi="Arial" w:cs="Arial"/>
          <w:sz w:val="22"/>
          <w:szCs w:val="22"/>
        </w:rPr>
        <w:t>płatnika</w:t>
      </w:r>
      <w:r w:rsidR="00273AE3">
        <w:rPr>
          <w:rFonts w:ascii="Arial" w:hAnsi="Arial" w:cs="Arial"/>
          <w:sz w:val="22"/>
          <w:szCs w:val="22"/>
        </w:rPr>
        <w:t xml:space="preserve"> wskazanego w ust. 3</w:t>
      </w:r>
      <w:r w:rsidR="00D749F2" w:rsidRPr="00597563">
        <w:rPr>
          <w:rFonts w:ascii="Arial" w:hAnsi="Arial" w:cs="Arial"/>
          <w:sz w:val="22"/>
          <w:szCs w:val="22"/>
        </w:rPr>
        <w:t>.</w:t>
      </w:r>
    </w:p>
    <w:p w14:paraId="0CAB082A" w14:textId="2BF43395" w:rsidR="001652AE" w:rsidRDefault="001652AE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A72A8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</w:t>
      </w:r>
      <w:r w:rsidR="0088421E">
        <w:rPr>
          <w:rFonts w:ascii="Arial" w:hAnsi="Arial" w:cs="Arial"/>
          <w:sz w:val="22"/>
          <w:szCs w:val="22"/>
        </w:rPr>
        <w:t xml:space="preserve">chunku bankowego w tym </w:t>
      </w:r>
      <w:r w:rsidR="00C5158C">
        <w:rPr>
          <w:rFonts w:ascii="Arial" w:hAnsi="Arial" w:cs="Arial"/>
          <w:sz w:val="22"/>
          <w:szCs w:val="22"/>
        </w:rPr>
        <w:t>wykazie, z zastrzeżeniem ust. 1</w:t>
      </w:r>
      <w:r w:rsidR="00937AAC">
        <w:rPr>
          <w:rFonts w:ascii="Arial" w:hAnsi="Arial" w:cs="Arial"/>
          <w:sz w:val="22"/>
          <w:szCs w:val="22"/>
        </w:rPr>
        <w:t>1</w:t>
      </w:r>
      <w:r w:rsidR="00C5158C">
        <w:rPr>
          <w:rFonts w:ascii="Arial" w:hAnsi="Arial" w:cs="Arial"/>
          <w:sz w:val="22"/>
          <w:szCs w:val="22"/>
        </w:rPr>
        <w:t xml:space="preserve"> i 1</w:t>
      </w:r>
      <w:r w:rsidR="00937AAC">
        <w:rPr>
          <w:rFonts w:ascii="Arial" w:hAnsi="Arial" w:cs="Arial"/>
          <w:sz w:val="22"/>
          <w:szCs w:val="22"/>
        </w:rPr>
        <w:t>2</w:t>
      </w:r>
      <w:r w:rsidR="0088421E">
        <w:rPr>
          <w:rFonts w:ascii="Arial" w:hAnsi="Arial" w:cs="Arial"/>
          <w:sz w:val="22"/>
          <w:szCs w:val="22"/>
        </w:rPr>
        <w:t xml:space="preserve">. </w:t>
      </w:r>
      <w:r w:rsidRPr="00CA72A8">
        <w:rPr>
          <w:rFonts w:ascii="Arial" w:hAnsi="Arial" w:cs="Arial"/>
          <w:sz w:val="22"/>
          <w:szCs w:val="22"/>
        </w:rPr>
        <w:t>Jeżeli powyższe działanie spowoduje opóźnienie w dokonaniu płatności, koszty odset</w:t>
      </w:r>
      <w:r>
        <w:rPr>
          <w:rFonts w:ascii="Arial" w:hAnsi="Arial" w:cs="Arial"/>
          <w:sz w:val="22"/>
          <w:szCs w:val="22"/>
        </w:rPr>
        <w:t>ek z tego tytułu nie obciążają Z</w:t>
      </w:r>
      <w:r w:rsidRPr="00CA72A8">
        <w:rPr>
          <w:rFonts w:ascii="Arial" w:hAnsi="Arial" w:cs="Arial"/>
          <w:sz w:val="22"/>
          <w:szCs w:val="22"/>
        </w:rPr>
        <w:t>amawiającego.</w:t>
      </w:r>
    </w:p>
    <w:p w14:paraId="7D9F0800" w14:textId="7864FBA8" w:rsidR="0088421E" w:rsidRDefault="00C5158C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ust. </w:t>
      </w:r>
      <w:r w:rsidR="00937AAC">
        <w:rPr>
          <w:rFonts w:ascii="Arial" w:hAnsi="Arial" w:cs="Arial"/>
          <w:sz w:val="22"/>
          <w:szCs w:val="22"/>
        </w:rPr>
        <w:t>10</w:t>
      </w:r>
      <w:r w:rsidR="0088421E" w:rsidRPr="005D1B0B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</w:t>
      </w:r>
      <w:r w:rsidR="0004004E">
        <w:rPr>
          <w:rFonts w:ascii="Arial" w:hAnsi="Arial" w:cs="Arial"/>
          <w:sz w:val="22"/>
          <w:szCs w:val="22"/>
        </w:rPr>
        <w:t>iążają Zamawiającego.</w:t>
      </w:r>
      <w:r w:rsidR="0088421E" w:rsidRPr="005D1B0B">
        <w:rPr>
          <w:rFonts w:ascii="Arial" w:hAnsi="Arial" w:cs="Arial"/>
          <w:sz w:val="22"/>
          <w:szCs w:val="22"/>
        </w:rPr>
        <w:t xml:space="preserve"> </w:t>
      </w:r>
    </w:p>
    <w:p w14:paraId="5902F47D" w14:textId="6F141C2C" w:rsidR="0088421E" w:rsidRDefault="00C5158C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ust. </w:t>
      </w:r>
      <w:r w:rsidR="00937AAC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i 1</w:t>
      </w:r>
      <w:r w:rsidR="00937AAC">
        <w:rPr>
          <w:rFonts w:ascii="Arial" w:hAnsi="Arial" w:cs="Arial"/>
          <w:sz w:val="22"/>
          <w:szCs w:val="22"/>
        </w:rPr>
        <w:t>1</w:t>
      </w:r>
      <w:r w:rsidR="0088421E" w:rsidRPr="005D1B0B">
        <w:rPr>
          <w:rFonts w:ascii="Arial" w:hAnsi="Arial" w:cs="Arial"/>
          <w:sz w:val="22"/>
          <w:szCs w:val="22"/>
        </w:rPr>
        <w:t xml:space="preserve"> nie mają zastosowania, jeżeli Wykonawca doręczy wraz </w:t>
      </w:r>
      <w:r w:rsidR="00C50956">
        <w:rPr>
          <w:rFonts w:ascii="Arial" w:hAnsi="Arial" w:cs="Arial"/>
          <w:sz w:val="22"/>
          <w:szCs w:val="22"/>
        </w:rPr>
        <w:br/>
      </w:r>
      <w:r w:rsidR="0088421E" w:rsidRPr="005D1B0B">
        <w:rPr>
          <w:rFonts w:ascii="Arial" w:hAnsi="Arial" w:cs="Arial"/>
          <w:sz w:val="22"/>
          <w:szCs w:val="22"/>
        </w:rPr>
        <w:t>z fakturą Oświadczenie/Zaświadczenie wystawione przez bank lub spółdzielczą kasę oszczędnościowo-kredytową, z którego wynika, że rachunek, na który ma być dokonana płatność jest rachunkiem:</w:t>
      </w:r>
    </w:p>
    <w:p w14:paraId="616A4F6D" w14:textId="77777777" w:rsidR="0088421E" w:rsidRDefault="0088421E" w:rsidP="007E6BAB">
      <w:pPr>
        <w:pStyle w:val="Akapitzlist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4675F7A4" w14:textId="77777777" w:rsidR="0088421E" w:rsidRDefault="0088421E" w:rsidP="007E6BAB">
      <w:pPr>
        <w:pStyle w:val="Akapitzlist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27B4FDA" w14:textId="3465CB2B" w:rsidR="0088421E" w:rsidRPr="00C50956" w:rsidRDefault="0088421E" w:rsidP="007E6BAB">
      <w:pPr>
        <w:pStyle w:val="Akapitzlist"/>
        <w:numPr>
          <w:ilvl w:val="0"/>
          <w:numId w:val="31"/>
        </w:numPr>
        <w:spacing w:line="276" w:lineRule="auto"/>
        <w:ind w:left="782" w:hanging="357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B5CC3B1" w14:textId="7F85C559" w:rsidR="00C50956" w:rsidRPr="005D1B0B" w:rsidRDefault="00C50956" w:rsidP="007E6BAB">
      <w:pPr>
        <w:pStyle w:val="Akapitzlist"/>
        <w:numPr>
          <w:ilvl w:val="0"/>
          <w:numId w:val="5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Zapłata Wynagrodzenia nastąpi przelewem na rachunek bankowy wskazany w prawidłowo wystawionej przez Lidera Konsorcjum fakturze w terminie 30 dni kalendarzowych od dnia jej doręczenia p</w:t>
      </w:r>
      <w:r w:rsidR="008A7638">
        <w:rPr>
          <w:rFonts w:ascii="Arial" w:hAnsi="Arial" w:cs="Arial"/>
          <w:sz w:val="22"/>
          <w:szCs w:val="22"/>
        </w:rPr>
        <w:t>łatnikowi wskazanemu w ust. 3. (</w:t>
      </w:r>
      <w:r w:rsidR="008A7638" w:rsidRPr="009C4303">
        <w:rPr>
          <w:rFonts w:ascii="Arial" w:hAnsi="Arial" w:cs="Arial"/>
          <w:i/>
          <w:color w:val="C00000"/>
          <w:sz w:val="22"/>
          <w:szCs w:val="22"/>
          <w:highlight w:val="lightGray"/>
        </w:rPr>
        <w:t>dotyczy Konsorcjum</w:t>
      </w:r>
      <w:r w:rsidR="008A7638" w:rsidRPr="009C4303">
        <w:rPr>
          <w:rFonts w:ascii="Arial" w:hAnsi="Arial" w:cs="Arial"/>
          <w:color w:val="C00000"/>
          <w:sz w:val="22"/>
          <w:szCs w:val="22"/>
          <w:highlight w:val="lightGray"/>
        </w:rPr>
        <w:t>).</w:t>
      </w:r>
    </w:p>
    <w:p w14:paraId="64632A5B" w14:textId="1CC23CCF" w:rsidR="00C50956" w:rsidRPr="00C50956" w:rsidRDefault="00C50956" w:rsidP="007E6BAB">
      <w:pPr>
        <w:pStyle w:val="Akapitzlist"/>
        <w:numPr>
          <w:ilvl w:val="0"/>
          <w:numId w:val="5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Zapłata Wynagrodzenia na wskazany przez Lidera Konsorcjum rachunek bankowy stanowi spełnienie św</w:t>
      </w:r>
      <w:r w:rsidR="008A7638">
        <w:rPr>
          <w:rFonts w:ascii="Arial" w:hAnsi="Arial" w:cs="Arial"/>
          <w:sz w:val="22"/>
          <w:szCs w:val="22"/>
        </w:rPr>
        <w:t>iadczenia należnego Wykonawcy. (</w:t>
      </w:r>
      <w:r w:rsidR="008A7638" w:rsidRPr="009C4303">
        <w:rPr>
          <w:rFonts w:ascii="Arial" w:hAnsi="Arial" w:cs="Arial"/>
          <w:i/>
          <w:color w:val="C00000"/>
          <w:sz w:val="22"/>
          <w:szCs w:val="22"/>
          <w:highlight w:val="lightGray"/>
        </w:rPr>
        <w:t>dotyczy Konsorcjum</w:t>
      </w:r>
      <w:r w:rsidR="008A7638" w:rsidRPr="009C4303">
        <w:rPr>
          <w:rFonts w:ascii="Arial" w:hAnsi="Arial" w:cs="Arial"/>
          <w:color w:val="C00000"/>
          <w:sz w:val="22"/>
          <w:szCs w:val="22"/>
          <w:highlight w:val="lightGray"/>
        </w:rPr>
        <w:t>).</w:t>
      </w:r>
    </w:p>
    <w:p w14:paraId="4A60F7FA" w14:textId="399BA29A" w:rsidR="00937AAC" w:rsidRPr="00E92C05" w:rsidRDefault="001652AE" w:rsidP="00E92C05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956F0">
        <w:rPr>
          <w:rFonts w:ascii="Arial" w:hAnsi="Arial" w:cs="Arial"/>
          <w:bCs/>
          <w:iCs/>
          <w:sz w:val="22"/>
          <w:szCs w:val="22"/>
        </w:rPr>
        <w:t xml:space="preserve">Zamawiający oświadcza, że jest dużym przedsiębiorcą w rozumieniu Załącznika nr I do Rozporządzenia Komisji (UE) nr 651/2014 z dnia 17 czerwca 2014 r. uznającego niektóre </w:t>
      </w:r>
      <w:r w:rsidRPr="009956F0">
        <w:rPr>
          <w:rFonts w:ascii="Arial" w:hAnsi="Arial" w:cs="Arial"/>
          <w:bCs/>
          <w:iCs/>
          <w:sz w:val="22"/>
          <w:szCs w:val="22"/>
        </w:rPr>
        <w:lastRenderedPageBreak/>
        <w:t>rodzaje pomocy za zgodne z rynkiem wewnętrznym w zastosowaniu art. 107 i 108 Traktatu (Dz. Urz. UE L 187 z dnia 26.06.2014 r.).</w:t>
      </w:r>
    </w:p>
    <w:p w14:paraId="6E555456" w14:textId="7189B13A" w:rsidR="00F03211" w:rsidRDefault="00F03211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</w:t>
      </w:r>
      <w:r w:rsidR="0017438C">
        <w:rPr>
          <w:rFonts w:ascii="Arial" w:hAnsi="Arial" w:cs="Arial"/>
          <w:b/>
          <w:sz w:val="22"/>
          <w:szCs w:val="22"/>
        </w:rPr>
        <w:t xml:space="preserve"> 7</w:t>
      </w:r>
    </w:p>
    <w:p w14:paraId="26E7FBDA" w14:textId="77777777" w:rsidR="00AB5062" w:rsidRPr="00D20BAE" w:rsidRDefault="00AB5062" w:rsidP="007E6BAB">
      <w:pPr>
        <w:spacing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Gwarancja</w:t>
      </w:r>
    </w:p>
    <w:p w14:paraId="2CB597CA" w14:textId="45E68673" w:rsidR="00AB5062" w:rsidRPr="00B81707" w:rsidRDefault="00AB5062" w:rsidP="007E6BAB">
      <w:pPr>
        <w:numPr>
          <w:ilvl w:val="2"/>
          <w:numId w:val="20"/>
        </w:numPr>
        <w:tabs>
          <w:tab w:val="clear" w:pos="1440"/>
          <w:tab w:val="num" w:pos="426"/>
        </w:tabs>
        <w:spacing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udziela Zamawiającemu gwarancji jakości Usług na okres </w:t>
      </w:r>
      <w:r>
        <w:rPr>
          <w:rFonts w:ascii="Arial" w:hAnsi="Arial" w:cs="Arial"/>
          <w:b/>
          <w:sz w:val="22"/>
          <w:szCs w:val="22"/>
        </w:rPr>
        <w:t xml:space="preserve">36 miesięcy. </w:t>
      </w:r>
      <w:r w:rsidRPr="00AB5062">
        <w:rPr>
          <w:rFonts w:ascii="Arial" w:hAnsi="Arial" w:cs="Arial"/>
          <w:b/>
          <w:sz w:val="22"/>
          <w:szCs w:val="22"/>
        </w:rPr>
        <w:t>W okresie gwarancji konserwacje i przeglądy okresowe w zakresie gwaranta.</w:t>
      </w:r>
    </w:p>
    <w:p w14:paraId="4D8CDFB2" w14:textId="77777777" w:rsidR="00AB5062" w:rsidRPr="00B81707" w:rsidRDefault="00AB5062" w:rsidP="007E6BAB">
      <w:pPr>
        <w:numPr>
          <w:ilvl w:val="2"/>
          <w:numId w:val="20"/>
        </w:numPr>
        <w:tabs>
          <w:tab w:val="num" w:pos="426"/>
        </w:tabs>
        <w:spacing w:before="120" w:line="276" w:lineRule="auto"/>
        <w:ind w:left="425" w:hanging="425"/>
        <w:rPr>
          <w:rFonts w:ascii="Arial" w:hAnsi="Arial" w:cs="Arial"/>
          <w:b/>
          <w:color w:val="000000" w:themeColor="text1"/>
          <w:sz w:val="22"/>
          <w:szCs w:val="22"/>
        </w:rPr>
      </w:pP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Okres gwarancji jakości rozpoczyna się od dnia następnego po dniu podpisania  protokołu odbioru wykonania Usługi według wzoru stanowiącego </w:t>
      </w:r>
      <w:r w:rsidRPr="00B81707">
        <w:rPr>
          <w:rFonts w:ascii="Arial" w:hAnsi="Arial" w:cs="Arial"/>
          <w:b/>
          <w:color w:val="000000" w:themeColor="text1"/>
          <w:sz w:val="22"/>
          <w:szCs w:val="22"/>
        </w:rPr>
        <w:t>Załącznik nr 4 do Umowy.</w:t>
      </w:r>
    </w:p>
    <w:p w14:paraId="306E9C29" w14:textId="77777777" w:rsidR="00AB5062" w:rsidRPr="00C5158C" w:rsidRDefault="00AB5062" w:rsidP="007E6BAB">
      <w:pPr>
        <w:numPr>
          <w:ilvl w:val="2"/>
          <w:numId w:val="20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b/>
          <w:color w:val="FF0000"/>
          <w:sz w:val="22"/>
          <w:szCs w:val="22"/>
        </w:rPr>
      </w:pPr>
      <w:r w:rsidRPr="00C5158C">
        <w:rPr>
          <w:rFonts w:ascii="Arial" w:hAnsi="Arial" w:cs="Arial"/>
          <w:sz w:val="22"/>
          <w:szCs w:val="22"/>
        </w:rPr>
        <w:t>Gwarancja 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1E69AB56" w14:textId="77777777" w:rsidR="00AB5062" w:rsidRDefault="00AB5062" w:rsidP="007E6BAB">
      <w:pPr>
        <w:numPr>
          <w:ilvl w:val="2"/>
          <w:numId w:val="20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udzielonej gwarancji Wykonawca zobowiązany jest do usunięcia powstałych wad, stwierdzonych w terminie określonym w ust. 1.</w:t>
      </w:r>
    </w:p>
    <w:p w14:paraId="56DEBEEF" w14:textId="77777777" w:rsidR="00AB5062" w:rsidRDefault="00AB5062" w:rsidP="007E6BAB">
      <w:pPr>
        <w:numPr>
          <w:ilvl w:val="2"/>
          <w:numId w:val="20"/>
        </w:numPr>
        <w:tabs>
          <w:tab w:val="num" w:pos="426"/>
        </w:tabs>
        <w:spacing w:after="4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koszty związane z usunięciem wad, o których mowa w ust. 4 ponosi Wykonawca.</w:t>
      </w:r>
    </w:p>
    <w:p w14:paraId="3A4FB59C" w14:textId="0ECDA55C" w:rsidR="00AB5062" w:rsidRDefault="00AB5062" w:rsidP="007E6BAB">
      <w:pPr>
        <w:numPr>
          <w:ilvl w:val="2"/>
          <w:numId w:val="20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stwierdzenia wady świadczonych Usług Wykonawca zobowiązany jest do podjęcia czynności zmierzających do jej usunięcia następnego dnia roboczego po zgłoszeniu wady przez Zamawiającego. </w:t>
      </w:r>
      <w:r w:rsidR="00F21912" w:rsidRPr="00F21912">
        <w:rPr>
          <w:rFonts w:ascii="Arial" w:hAnsi="Arial" w:cs="Arial"/>
          <w:sz w:val="22"/>
          <w:szCs w:val="22"/>
        </w:rPr>
        <w:t xml:space="preserve">Zgłoszenia usterek w okresie gwarancji będą dokonywane mailowo lub telefonicznie przez upoważnionych przedstawicieli PKP Polskie Linie Kolejowe S.A., na wskazany numer telefonu lub adres mailowy Wykonawcy. </w:t>
      </w:r>
      <w:r w:rsidR="00F21912" w:rsidRPr="00F21912">
        <w:rPr>
          <w:rFonts w:ascii="Arial" w:hAnsi="Arial" w:cs="Arial"/>
          <w:sz w:val="22"/>
          <w:szCs w:val="22"/>
        </w:rPr>
        <w:br/>
        <w:t>W ramach udzielonej gwarancji dostawca zagwarantuje poprawne funkcjonowanie systemu telewizji użytkowej oraz usuwanie awarii w miejscu jego instalacji trwające nie dłużej niż 12 h od chwili zgłoszenia awarii.</w:t>
      </w:r>
    </w:p>
    <w:p w14:paraId="1EF6F2E6" w14:textId="5C85A579" w:rsidR="00AB5062" w:rsidRPr="008D2259" w:rsidRDefault="00AB5062" w:rsidP="008D2259">
      <w:pPr>
        <w:numPr>
          <w:ilvl w:val="2"/>
          <w:numId w:val="20"/>
        </w:numPr>
        <w:spacing w:after="4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nieusunięcia przez Wykonawcę wad, o których mowa w ust. 4 niniejszego paragrafu w wyznaczonym terminie lub w przypadku konieczności natychmiastowego usunięcia tych wad, Zamawiający będzie uprawniony według swojego wyboru do usunięcia przedmiotowych wad we własnym zakresie lub zlecenia ich usunięcia innemu podmiotowi, </w:t>
      </w:r>
      <w:r w:rsidR="008D2259">
        <w:rPr>
          <w:rFonts w:ascii="Arial" w:hAnsi="Arial"/>
          <w:sz w:val="22"/>
        </w:rPr>
        <w:t xml:space="preserve">a koszty z tym związane pokryje z zabezpieczenia należytego wykonania Umowy, o którym </w:t>
      </w:r>
      <w:r w:rsidR="008D2259" w:rsidRPr="0000439A">
        <w:rPr>
          <w:rFonts w:ascii="Arial" w:hAnsi="Arial"/>
          <w:sz w:val="22"/>
        </w:rPr>
        <w:t xml:space="preserve">mowa w § 11 Umowy. </w:t>
      </w:r>
      <w:r w:rsidR="008D2259" w:rsidRPr="00C37214">
        <w:rPr>
          <w:rFonts w:ascii="Arial" w:hAnsi="Arial" w:cs="Arial"/>
          <w:color w:val="000000" w:themeColor="text1"/>
          <w:sz w:val="22"/>
          <w:szCs w:val="22"/>
        </w:rPr>
        <w:t>W </w:t>
      </w:r>
      <w:r w:rsidR="008D2259" w:rsidRPr="00922479">
        <w:rPr>
          <w:rFonts w:ascii="Arial" w:hAnsi="Arial" w:cs="Arial"/>
          <w:sz w:val="22"/>
          <w:szCs w:val="22"/>
        </w:rPr>
        <w:t>przypadku, gdy koszty usunięcia wad przewyższać będą kwotę zabezpieczenia należytego wykonania Umowy, Zamawiający uprawniony jest do żądania zwrotu poniesionych kosztów, w części, w jakiej nie zostały one pokryte z zabezpieczenia należytego wykonania Umowy</w:t>
      </w:r>
      <w:r w:rsidR="008D2259">
        <w:rPr>
          <w:rFonts w:ascii="Arial" w:hAnsi="Arial" w:cs="Arial"/>
          <w:sz w:val="22"/>
          <w:szCs w:val="22"/>
        </w:rPr>
        <w:t>.</w:t>
      </w:r>
    </w:p>
    <w:p w14:paraId="1C101743" w14:textId="5EA50505" w:rsidR="00022614" w:rsidRDefault="00AB5062" w:rsidP="008D2259">
      <w:pPr>
        <w:numPr>
          <w:ilvl w:val="2"/>
          <w:numId w:val="20"/>
        </w:numPr>
        <w:spacing w:before="240" w:after="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 tytułu gwarancji i świadczenia usług gwarancyjnych.</w:t>
      </w:r>
    </w:p>
    <w:p w14:paraId="07D01A68" w14:textId="2473B317" w:rsidR="00F21912" w:rsidRPr="00F21912" w:rsidRDefault="00F21912" w:rsidP="00F21912">
      <w:pPr>
        <w:numPr>
          <w:ilvl w:val="2"/>
          <w:numId w:val="20"/>
        </w:numPr>
        <w:spacing w:before="240" w:after="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F21912">
        <w:rPr>
          <w:rFonts w:ascii="Arial" w:hAnsi="Arial" w:cs="Arial"/>
          <w:sz w:val="22"/>
          <w:szCs w:val="22"/>
        </w:rPr>
        <w:t>Pozostałe warunki gwarancji zgodnie z wytycznymi określonymi w wymaganiach Ie-118.</w:t>
      </w:r>
    </w:p>
    <w:p w14:paraId="626236C3" w14:textId="72B16F84" w:rsidR="00AB5062" w:rsidRPr="00AB5062" w:rsidRDefault="00AB5062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AB5062">
        <w:rPr>
          <w:rFonts w:ascii="Arial" w:hAnsi="Arial" w:cs="Arial"/>
          <w:b/>
          <w:sz w:val="22"/>
          <w:szCs w:val="22"/>
        </w:rPr>
        <w:t>§ 8</w:t>
      </w:r>
    </w:p>
    <w:p w14:paraId="5A915B74" w14:textId="77777777" w:rsidR="00F03211" w:rsidRPr="00597563" w:rsidRDefault="00F03211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Odpowiedzialność</w:t>
      </w:r>
    </w:p>
    <w:p w14:paraId="5780DCDE" w14:textId="77777777" w:rsidR="009C4303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pełną odpowiedzialność za należyte, a w tym terminowe </w:t>
      </w:r>
      <w:r w:rsidR="00D52887">
        <w:rPr>
          <w:rFonts w:ascii="Arial" w:hAnsi="Arial" w:cs="Arial"/>
          <w:sz w:val="22"/>
          <w:szCs w:val="22"/>
        </w:rPr>
        <w:t>wykonanie Umowy.</w:t>
      </w:r>
      <w:r w:rsidR="00D7350A">
        <w:rPr>
          <w:rFonts w:ascii="Arial" w:hAnsi="Arial" w:cs="Arial"/>
          <w:sz w:val="22"/>
          <w:szCs w:val="22"/>
        </w:rPr>
        <w:t xml:space="preserve"> </w:t>
      </w:r>
    </w:p>
    <w:p w14:paraId="156E66DB" w14:textId="4AFB543F" w:rsidR="00F03211" w:rsidRDefault="009C4303" w:rsidP="007E6BAB">
      <w:pPr>
        <w:spacing w:after="80" w:line="276" w:lineRule="auto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1.1 </w:t>
      </w:r>
      <w:r w:rsidRPr="009C4303">
        <w:rPr>
          <w:rFonts w:ascii="Arial" w:hAnsi="Arial" w:cs="Arial"/>
          <w:sz w:val="22"/>
          <w:szCs w:val="22"/>
        </w:rPr>
        <w:t>Członkowie Konsorcjum ponoszą solidarną odpowiedzialność za należyte, a w tym terminowe wykonanie Umowy. (</w:t>
      </w:r>
      <w:r w:rsidRPr="00937AAC">
        <w:rPr>
          <w:rFonts w:ascii="Arial" w:hAnsi="Arial" w:cs="Arial"/>
          <w:color w:val="FF0000"/>
          <w:sz w:val="22"/>
          <w:szCs w:val="22"/>
          <w:highlight w:val="lightGray"/>
        </w:rPr>
        <w:t>dotyczy Konsorcjum).</w:t>
      </w:r>
      <w:r w:rsidR="00D7350A" w:rsidRPr="00937AAC">
        <w:rPr>
          <w:rFonts w:ascii="Arial" w:hAnsi="Arial" w:cs="Arial"/>
          <w:color w:val="FF0000"/>
          <w:sz w:val="22"/>
          <w:szCs w:val="22"/>
        </w:rPr>
        <w:t xml:space="preserve">  </w:t>
      </w:r>
    </w:p>
    <w:p w14:paraId="476CA0BF" w14:textId="5A69E71B" w:rsidR="00F03211" w:rsidRPr="00597563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odpowiedzialność za wszelkie szkody w mieniu Zamawiającego, wynikłe w toku </w:t>
      </w:r>
      <w:r w:rsidR="004C2697" w:rsidRPr="00597563">
        <w:rPr>
          <w:rFonts w:ascii="Arial" w:hAnsi="Arial" w:cs="Arial"/>
          <w:sz w:val="22"/>
          <w:szCs w:val="22"/>
        </w:rPr>
        <w:t>lub w</w:t>
      </w:r>
      <w:r w:rsidR="00B36704">
        <w:rPr>
          <w:rFonts w:ascii="Arial" w:hAnsi="Arial" w:cs="Arial"/>
          <w:sz w:val="22"/>
          <w:szCs w:val="22"/>
        </w:rPr>
        <w:t xml:space="preserve"> związku z realizacją</w:t>
      </w:r>
      <w:r w:rsidRPr="00597563">
        <w:rPr>
          <w:rFonts w:ascii="Arial" w:hAnsi="Arial" w:cs="Arial"/>
          <w:sz w:val="22"/>
          <w:szCs w:val="22"/>
        </w:rPr>
        <w:t xml:space="preserve"> Umowy. W szczególności, Wykonawca odpowiedzialny jest za wszelkie zniszczenia</w:t>
      </w:r>
      <w:r w:rsidR="00795B6E" w:rsidRPr="00597563">
        <w:rPr>
          <w:rFonts w:ascii="Arial" w:hAnsi="Arial" w:cs="Arial"/>
          <w:sz w:val="22"/>
          <w:szCs w:val="22"/>
        </w:rPr>
        <w:t xml:space="preserve"> lub uszkodzenia sprzętu, jak i </w:t>
      </w:r>
      <w:r w:rsidRPr="00597563">
        <w:rPr>
          <w:rFonts w:ascii="Arial" w:hAnsi="Arial" w:cs="Arial"/>
          <w:sz w:val="22"/>
          <w:szCs w:val="22"/>
        </w:rPr>
        <w:t>pozostałego mienia Zamawiającego powierzonego mu na</w:t>
      </w:r>
      <w:r w:rsidR="00B36704">
        <w:rPr>
          <w:rFonts w:ascii="Arial" w:hAnsi="Arial" w:cs="Arial"/>
          <w:sz w:val="22"/>
          <w:szCs w:val="22"/>
        </w:rPr>
        <w:t xml:space="preserve"> potrzeby realizacji </w:t>
      </w:r>
      <w:r w:rsidRPr="00597563">
        <w:rPr>
          <w:rFonts w:ascii="Arial" w:hAnsi="Arial" w:cs="Arial"/>
          <w:sz w:val="22"/>
          <w:szCs w:val="22"/>
        </w:rPr>
        <w:t xml:space="preserve">Umowy, wynikłe w trakcie lub w związku z jej realizacją. Odpowiedzialność Wykonawcy obejmuje szkody powstałe </w:t>
      </w:r>
      <w:r w:rsidR="00B36704">
        <w:rPr>
          <w:rFonts w:ascii="Arial" w:hAnsi="Arial" w:cs="Arial"/>
          <w:sz w:val="22"/>
          <w:szCs w:val="22"/>
        </w:rPr>
        <w:br/>
      </w:r>
      <w:r w:rsidRPr="00597563">
        <w:rPr>
          <w:rFonts w:ascii="Arial" w:hAnsi="Arial" w:cs="Arial"/>
          <w:sz w:val="22"/>
          <w:szCs w:val="22"/>
        </w:rPr>
        <w:t>w każdej postaci winy.</w:t>
      </w:r>
    </w:p>
    <w:p w14:paraId="2D5F9A47" w14:textId="77777777" w:rsidR="00F03211" w:rsidRPr="00597563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 działania lub zaniechania osób trzecich, którymi Wykonawca posługuje się przy wykonywaniu Umowy</w:t>
      </w:r>
      <w:r w:rsidR="00F831FA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Wykonawca odpowiada jak za swoje własne działania lub</w:t>
      </w:r>
      <w:r w:rsidR="00795B6E" w:rsidRPr="00597563">
        <w:rPr>
          <w:rFonts w:ascii="Arial" w:hAnsi="Arial" w:cs="Arial"/>
          <w:sz w:val="22"/>
          <w:szCs w:val="22"/>
        </w:rPr>
        <w:t> </w:t>
      </w:r>
      <w:r w:rsidRPr="00597563">
        <w:rPr>
          <w:rFonts w:ascii="Arial" w:hAnsi="Arial" w:cs="Arial"/>
          <w:sz w:val="22"/>
          <w:szCs w:val="22"/>
        </w:rPr>
        <w:t>zaniechania.</w:t>
      </w:r>
    </w:p>
    <w:p w14:paraId="20E71655" w14:textId="77777777" w:rsidR="000C69CE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są zwolnione od odpowiedzialności</w:t>
      </w:r>
      <w:r w:rsidR="00795B6E" w:rsidRPr="00597563">
        <w:rPr>
          <w:rFonts w:ascii="Arial" w:hAnsi="Arial" w:cs="Arial"/>
          <w:sz w:val="22"/>
          <w:szCs w:val="22"/>
        </w:rPr>
        <w:t xml:space="preserve"> za szkody powstałe w związku z </w:t>
      </w:r>
      <w:r w:rsidRPr="00597563">
        <w:rPr>
          <w:rFonts w:ascii="Arial" w:hAnsi="Arial" w:cs="Arial"/>
          <w:sz w:val="22"/>
          <w:szCs w:val="22"/>
        </w:rPr>
        <w:t>niewykonaniem lub nienależytym wykonaniem Umowy, w przypadku, gdy to niewykonanie lub nienależyte wykonanie jest następstwem zdarzeń określanych jako siła wyższa.</w:t>
      </w:r>
    </w:p>
    <w:p w14:paraId="062377E3" w14:textId="18A4B9F5" w:rsidR="00F03211" w:rsidRDefault="00C50956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potrzeb </w:t>
      </w:r>
      <w:r w:rsidR="00F03211" w:rsidRPr="000C69CE">
        <w:rPr>
          <w:rFonts w:ascii="Arial" w:hAnsi="Arial" w:cs="Arial"/>
          <w:sz w:val="22"/>
          <w:szCs w:val="22"/>
        </w:rPr>
        <w:t xml:space="preserve">Umowy pojęcie siły wyższej oznacza zdarzenie nadzwyczajne, zewnętrzne, pozostające poza kontrolą Strony powołującej się na wypadek siły wyższej, niemożliwe do przewidzenia i niemożliwe do zapobieżenia. </w:t>
      </w:r>
      <w:r w:rsidR="0047514F" w:rsidRPr="000C69CE">
        <w:rPr>
          <w:rFonts w:ascii="Arial" w:hAnsi="Arial" w:cs="Arial"/>
          <w:sz w:val="22"/>
          <w:szCs w:val="22"/>
        </w:rPr>
        <w:t>Pojęcie siły wyższej nie obejmuje żadnych zdarzeń, które wynikają z niedołożenia przez Strony należytej staranności w rozumieniu art. 355 §</w:t>
      </w:r>
      <w:r w:rsidR="008D2259">
        <w:rPr>
          <w:rFonts w:ascii="Arial" w:hAnsi="Arial" w:cs="Arial"/>
          <w:sz w:val="22"/>
          <w:szCs w:val="22"/>
        </w:rPr>
        <w:t xml:space="preserve"> </w:t>
      </w:r>
      <w:r w:rsidR="0047514F" w:rsidRPr="000C69CE">
        <w:rPr>
          <w:rFonts w:ascii="Arial" w:hAnsi="Arial" w:cs="Arial"/>
          <w:sz w:val="22"/>
          <w:szCs w:val="22"/>
        </w:rPr>
        <w:t xml:space="preserve">2 </w:t>
      </w:r>
      <w:r w:rsidR="00CB0BEB" w:rsidRPr="000C69CE">
        <w:rPr>
          <w:rFonts w:ascii="Arial" w:hAnsi="Arial" w:cs="Arial"/>
          <w:sz w:val="22"/>
          <w:szCs w:val="22"/>
        </w:rPr>
        <w:t>k</w:t>
      </w:r>
      <w:r w:rsidR="00F83B7C" w:rsidRPr="000C69CE">
        <w:rPr>
          <w:rFonts w:ascii="Arial" w:hAnsi="Arial" w:cs="Arial"/>
          <w:sz w:val="22"/>
          <w:szCs w:val="22"/>
        </w:rPr>
        <w:t xml:space="preserve">odeksu </w:t>
      </w:r>
      <w:r w:rsidR="0047514F" w:rsidRPr="000C69CE">
        <w:rPr>
          <w:rFonts w:ascii="Arial" w:hAnsi="Arial" w:cs="Arial"/>
          <w:sz w:val="22"/>
          <w:szCs w:val="22"/>
        </w:rPr>
        <w:t>cywilnego.</w:t>
      </w:r>
    </w:p>
    <w:p w14:paraId="21CF412C" w14:textId="2AC4927F" w:rsidR="00372A86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0C69CE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</w:t>
      </w:r>
      <w:r w:rsidR="00B36704">
        <w:rPr>
          <w:rFonts w:ascii="Arial" w:hAnsi="Arial" w:cs="Arial"/>
          <w:sz w:val="22"/>
          <w:szCs w:val="22"/>
        </w:rPr>
        <w:t>przedstawienia w terminie 3 dni</w:t>
      </w:r>
      <w:r w:rsidR="00DD74D4" w:rsidRPr="000C69CE">
        <w:rPr>
          <w:rFonts w:ascii="Arial" w:hAnsi="Arial" w:cs="Arial"/>
          <w:sz w:val="22"/>
          <w:szCs w:val="22"/>
        </w:rPr>
        <w:t xml:space="preserve"> </w:t>
      </w:r>
      <w:r w:rsidRPr="000C69CE">
        <w:rPr>
          <w:rFonts w:ascii="Arial" w:hAnsi="Arial" w:cs="Arial"/>
          <w:sz w:val="22"/>
          <w:szCs w:val="22"/>
        </w:rPr>
        <w:t xml:space="preserve">po ustąpieniu stanu siły wyższej dowodów potwierdzających ich wystąpienie. </w:t>
      </w:r>
    </w:p>
    <w:p w14:paraId="6B352C6B" w14:textId="77777777" w:rsidR="008A7638" w:rsidRPr="003476C1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t>Jeżeli z przyczyn leżących po stronie Wykonawcy, w wyniku niewykonania lub nienależytego wykonania Usługi będącej przedmiotem niniejszej Umowy powstało roszczenie osoby trzeciej w stosunku do Zamawiającego, Wykonawca zobowiązany jest do zwrotu poniesionych i udokumentowanych kosztów zaspokojenia przez Zamawiającego tego roszczenia pod warunkiem, iż Zamawiający poinformuje Wykonawcę o zgłoszeniu roszczenia osoby trzeciej w terminie 30 dni roboczych od daty zgłoszenia roszczenia, a  roszczenie okaże się zasadne.</w:t>
      </w:r>
    </w:p>
    <w:p w14:paraId="71F5F5A3" w14:textId="77777777" w:rsidR="008A7638" w:rsidRPr="003476C1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t>Zamawiający nie odpowiada za ewentualne wypadki, jakim ulegną pracownicy Wykonawcy podczas wykonywania niniejszej Umowy.</w:t>
      </w:r>
    </w:p>
    <w:p w14:paraId="03DD564B" w14:textId="77777777" w:rsidR="008A7638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t>Wykonawca ponosi pełną odpowiedzialność prawną i finansową za szkody wyrządzone osobom trzecim wynikłe z niewłaściwego wykonania niniejszej Umowy.</w:t>
      </w:r>
    </w:p>
    <w:p w14:paraId="5D443A42" w14:textId="77777777" w:rsidR="008A7638" w:rsidRPr="00217F29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217F29">
        <w:rPr>
          <w:rFonts w:ascii="Arial" w:hAnsi="Arial" w:cs="Arial"/>
          <w:sz w:val="22"/>
          <w:szCs w:val="22"/>
        </w:rPr>
        <w:t>Odpowiedzialność za skutki wynikłe z nieprzestrzegania przepisów sanitarnych, BHP, ppoż. Podczas wykonywania niniejszej Umowy ponosi w całości Wykonawca.</w:t>
      </w:r>
    </w:p>
    <w:p w14:paraId="5234D858" w14:textId="42534F93" w:rsidR="008A7638" w:rsidRPr="008A7638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t>W przypadku powstania szkód w mieniu Zamawiającego, Wykonawca jest zobowiązany do bezzwłocznego (nie później niż do momentu zakończenia prac na danej pozycji) naprawienia szkody, własnym kosztem i staraniem, a w przypadku, gdy jest to niemożliwe, do pokrycia kosztów naprawy przeprowadzonej przez Zamawiającego.</w:t>
      </w:r>
    </w:p>
    <w:p w14:paraId="70E4E6BE" w14:textId="77777777" w:rsidR="00F21912" w:rsidRDefault="00F21912" w:rsidP="007E6BAB">
      <w:pPr>
        <w:spacing w:before="360" w:line="276" w:lineRule="auto"/>
        <w:ind w:left="3545" w:firstLine="709"/>
        <w:rPr>
          <w:rFonts w:ascii="Arial" w:hAnsi="Arial" w:cs="Arial"/>
          <w:b/>
          <w:sz w:val="22"/>
          <w:szCs w:val="22"/>
        </w:rPr>
      </w:pPr>
    </w:p>
    <w:p w14:paraId="580B62C9" w14:textId="77777777" w:rsidR="00F21912" w:rsidRDefault="00F21912" w:rsidP="007E6BAB">
      <w:pPr>
        <w:spacing w:before="360" w:line="276" w:lineRule="auto"/>
        <w:ind w:left="3545" w:firstLine="709"/>
        <w:rPr>
          <w:rFonts w:ascii="Arial" w:hAnsi="Arial" w:cs="Arial"/>
          <w:b/>
          <w:sz w:val="22"/>
          <w:szCs w:val="22"/>
        </w:rPr>
      </w:pPr>
    </w:p>
    <w:p w14:paraId="008FDFB3" w14:textId="1874E895" w:rsidR="00914A08" w:rsidRPr="005E2FE0" w:rsidRDefault="00AE7304" w:rsidP="007E6BAB">
      <w:pPr>
        <w:spacing w:before="360" w:line="276" w:lineRule="auto"/>
        <w:ind w:left="3545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9</w:t>
      </w:r>
    </w:p>
    <w:p w14:paraId="2A85829C" w14:textId="77777777" w:rsidR="00914A08" w:rsidRDefault="00914A08" w:rsidP="007E6BAB">
      <w:pPr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08E80D6A" w14:textId="23ED1688" w:rsidR="00910555" w:rsidRDefault="00AE7304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 terminie 14</w:t>
      </w:r>
      <w:r w:rsidR="00910555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</w:t>
      </w:r>
      <w:r w:rsidR="00DE52A1">
        <w:rPr>
          <w:rFonts w:ascii="Arial" w:hAnsi="Arial" w:cs="Arial"/>
          <w:sz w:val="22"/>
          <w:szCs w:val="22"/>
        </w:rPr>
        <w:t xml:space="preserve"> </w:t>
      </w:r>
      <w:r w:rsidR="008A7638">
        <w:rPr>
          <w:rFonts w:ascii="Arial" w:hAnsi="Arial" w:cs="Arial"/>
          <w:sz w:val="22"/>
          <w:szCs w:val="22"/>
        </w:rPr>
        <w:t xml:space="preserve">w wysokości nie mniejszej niż </w:t>
      </w:r>
      <w:r w:rsidR="008D2259">
        <w:rPr>
          <w:rFonts w:ascii="Arial" w:hAnsi="Arial" w:cs="Arial"/>
          <w:sz w:val="22"/>
          <w:szCs w:val="22"/>
        </w:rPr>
        <w:t>5</w:t>
      </w:r>
      <w:r w:rsidR="008A7638">
        <w:rPr>
          <w:rFonts w:ascii="Arial" w:hAnsi="Arial" w:cs="Arial"/>
          <w:sz w:val="22"/>
          <w:szCs w:val="22"/>
        </w:rPr>
        <w:t>0</w:t>
      </w:r>
      <w:r w:rsidR="00910555">
        <w:rPr>
          <w:rFonts w:ascii="Arial" w:hAnsi="Arial" w:cs="Arial"/>
          <w:sz w:val="22"/>
          <w:szCs w:val="22"/>
        </w:rPr>
        <w:t xml:space="preserve">0 000,00 zł (słownie: </w:t>
      </w:r>
      <w:r w:rsidR="008D2259">
        <w:rPr>
          <w:rFonts w:ascii="Arial" w:hAnsi="Arial" w:cs="Arial"/>
          <w:sz w:val="22"/>
          <w:szCs w:val="22"/>
        </w:rPr>
        <w:t>pięćset</w:t>
      </w:r>
      <w:r w:rsidR="00910555">
        <w:rPr>
          <w:rFonts w:ascii="Arial" w:hAnsi="Arial" w:cs="Arial"/>
          <w:sz w:val="22"/>
          <w:szCs w:val="22"/>
        </w:rPr>
        <w:t xml:space="preserve"> tysięcy złotych 00/100).</w:t>
      </w:r>
    </w:p>
    <w:p w14:paraId="371338FC" w14:textId="77777777" w:rsidR="00910555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4A22BDB8" w14:textId="04EFDA9E" w:rsidR="00914A08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1E20B7CF" w14:textId="77777777" w:rsidR="00910555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07AD42E6" w14:textId="77777777" w:rsidR="00910555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1EA3D9B5" w14:textId="28246615" w:rsidR="008D2259" w:rsidRDefault="008D2259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8D2259">
        <w:rPr>
          <w:rFonts w:ascii="Arial" w:hAnsi="Arial" w:cs="Arial"/>
          <w:sz w:val="22"/>
          <w:szCs w:val="22"/>
        </w:rPr>
        <w:t>Wykonawca jest zobowiązany do terminowego opłacania składek ubezpieczeniowych oraz do przedstawiania Zamawiającemu dowodów opłacenia składek w terminie 7 dni od terminu płatności.</w:t>
      </w:r>
    </w:p>
    <w:p w14:paraId="76290138" w14:textId="39A957E6" w:rsidR="00910555" w:rsidRPr="008D2259" w:rsidRDefault="00910555" w:rsidP="008D2259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8D2259">
        <w:rPr>
          <w:rFonts w:ascii="Arial" w:hAnsi="Arial" w:cs="Arial"/>
          <w:sz w:val="22"/>
          <w:szCs w:val="22"/>
        </w:rPr>
        <w:t xml:space="preserve">W przypadku naruszenia przez Wykonawcę obowiązków, o których mowa w ust. 1, ust. </w:t>
      </w:r>
      <w:r w:rsidR="00372A86" w:rsidRPr="008D2259">
        <w:rPr>
          <w:rFonts w:ascii="Arial" w:hAnsi="Arial" w:cs="Arial"/>
          <w:sz w:val="22"/>
          <w:szCs w:val="22"/>
        </w:rPr>
        <w:t>3, oraz ust. 4</w:t>
      </w:r>
      <w:r w:rsidRPr="008D225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39D06E3C" w14:textId="77777777" w:rsidR="00372A86" w:rsidRPr="006274EB" w:rsidRDefault="00372A86" w:rsidP="007E6BAB">
      <w:pPr>
        <w:pStyle w:val="Tekstpodstawowywcity"/>
        <w:numPr>
          <w:ilvl w:val="1"/>
          <w:numId w:val="30"/>
        </w:numPr>
        <w:overflowPunct/>
        <w:autoSpaceDE/>
        <w:autoSpaceDN/>
        <w:adjustRightInd/>
        <w:spacing w:before="80" w:after="0" w:line="276" w:lineRule="auto"/>
        <w:ind w:left="643"/>
        <w:textAlignment w:val="auto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64A4426B" w14:textId="62E12A1F" w:rsidR="00814682" w:rsidRPr="00AB5062" w:rsidRDefault="00372A86" w:rsidP="007E6BAB">
      <w:pPr>
        <w:pStyle w:val="Tekstpodstawowywcity"/>
        <w:numPr>
          <w:ilvl w:val="1"/>
          <w:numId w:val="30"/>
        </w:numPr>
        <w:overflowPunct/>
        <w:autoSpaceDE/>
        <w:autoSpaceDN/>
        <w:adjustRightInd/>
        <w:spacing w:before="80" w:after="0" w:line="276" w:lineRule="auto"/>
        <w:ind w:left="643"/>
        <w:textAlignment w:val="auto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 xml:space="preserve">do żądania od </w:t>
      </w:r>
      <w:r w:rsidRPr="00372A86">
        <w:rPr>
          <w:rFonts w:ascii="Arial" w:hAnsi="Arial" w:cs="Arial"/>
          <w:sz w:val="22"/>
          <w:szCs w:val="22"/>
        </w:rPr>
        <w:t>Wykonawcy zapłaty na swoją rzecz kary umownej, o</w:t>
      </w:r>
      <w:r w:rsidR="00AE7304">
        <w:rPr>
          <w:rFonts w:ascii="Arial" w:hAnsi="Arial" w:cs="Arial"/>
          <w:sz w:val="22"/>
          <w:szCs w:val="22"/>
        </w:rPr>
        <w:t> której mowa w § 10</w:t>
      </w:r>
      <w:r w:rsidR="008A7638">
        <w:rPr>
          <w:rFonts w:ascii="Arial" w:hAnsi="Arial" w:cs="Arial"/>
          <w:sz w:val="22"/>
          <w:szCs w:val="22"/>
        </w:rPr>
        <w:t xml:space="preserve"> ust. 1 pkt</w:t>
      </w:r>
      <w:r w:rsidR="008D2259">
        <w:rPr>
          <w:rFonts w:ascii="Arial" w:hAnsi="Arial" w:cs="Arial"/>
          <w:sz w:val="22"/>
          <w:szCs w:val="22"/>
        </w:rPr>
        <w:t>.</w:t>
      </w:r>
      <w:r w:rsidR="008A7638">
        <w:rPr>
          <w:rFonts w:ascii="Arial" w:hAnsi="Arial" w:cs="Arial"/>
          <w:sz w:val="22"/>
          <w:szCs w:val="22"/>
        </w:rPr>
        <w:t xml:space="preserve"> 5</w:t>
      </w:r>
      <w:r w:rsidR="00DE52A1">
        <w:rPr>
          <w:rFonts w:ascii="Arial" w:hAnsi="Arial" w:cs="Arial"/>
          <w:sz w:val="22"/>
          <w:szCs w:val="22"/>
        </w:rPr>
        <w:t>)</w:t>
      </w:r>
      <w:r w:rsidRPr="00372A86">
        <w:rPr>
          <w:rFonts w:ascii="Arial" w:hAnsi="Arial" w:cs="Arial"/>
          <w:sz w:val="22"/>
          <w:szCs w:val="22"/>
        </w:rPr>
        <w:t xml:space="preserve"> Umowy.</w:t>
      </w:r>
    </w:p>
    <w:p w14:paraId="7FAC86B6" w14:textId="57B8B929" w:rsidR="00BD64A1" w:rsidRPr="00845444" w:rsidRDefault="00BD64A1" w:rsidP="007E6BAB">
      <w:pPr>
        <w:spacing w:before="240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sym w:font="Arial" w:char="00A7"/>
      </w:r>
      <w:r w:rsidR="00AE7304">
        <w:rPr>
          <w:rFonts w:ascii="Arial" w:hAnsi="Arial" w:cs="Arial"/>
          <w:b/>
          <w:sz w:val="22"/>
          <w:szCs w:val="22"/>
        </w:rPr>
        <w:t xml:space="preserve"> 10</w:t>
      </w:r>
    </w:p>
    <w:p w14:paraId="18B8E1F7" w14:textId="77777777" w:rsidR="00E83972" w:rsidRPr="00597563" w:rsidRDefault="00E83972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Kary umowne</w:t>
      </w:r>
    </w:p>
    <w:p w14:paraId="07C17F4D" w14:textId="6FD38083" w:rsidR="003C64ED" w:rsidRPr="00597563" w:rsidRDefault="005276A8" w:rsidP="007E6BAB">
      <w:pPr>
        <w:pStyle w:val="BodyText24"/>
        <w:numPr>
          <w:ilvl w:val="0"/>
          <w:numId w:val="4"/>
        </w:numPr>
        <w:tabs>
          <w:tab w:val="left" w:pos="-567"/>
        </w:tabs>
        <w:spacing w:after="80" w:line="276" w:lineRule="auto"/>
        <w:ind w:left="426" w:hanging="426"/>
      </w:pPr>
      <w:r>
        <w:t>W przypadku niewykonania</w:t>
      </w:r>
      <w:r w:rsidR="000968DA">
        <w:t xml:space="preserve"> w terminie</w:t>
      </w:r>
      <w:r>
        <w:t xml:space="preserve"> lub nienależytego wykonania przedmiotu Umowy </w:t>
      </w:r>
      <w:r w:rsidR="002B226C">
        <w:t>Zamawiający jest uprawniony do żądania od Wykonawcy następujących kar umownych:</w:t>
      </w:r>
    </w:p>
    <w:p w14:paraId="253D53CA" w14:textId="341B7B05" w:rsidR="004717DA" w:rsidRDefault="004717DA" w:rsidP="007E6BAB">
      <w:pPr>
        <w:numPr>
          <w:ilvl w:val="0"/>
          <w:numId w:val="14"/>
        </w:numPr>
        <w:spacing w:after="80" w:line="276" w:lineRule="auto"/>
        <w:rPr>
          <w:rFonts w:ascii="Arial" w:eastAsia="Arial Unicode MS" w:hAnsi="Arial" w:cs="Arial"/>
          <w:sz w:val="22"/>
          <w:szCs w:val="22"/>
        </w:rPr>
      </w:pPr>
      <w:r w:rsidRPr="00597563">
        <w:rPr>
          <w:rFonts w:ascii="Arial" w:eastAsia="Arial Unicode MS" w:hAnsi="Arial" w:cs="Arial"/>
          <w:sz w:val="22"/>
          <w:szCs w:val="22"/>
        </w:rPr>
        <w:t>w przypadku nieterm</w:t>
      </w:r>
      <w:r w:rsidR="00C50956">
        <w:rPr>
          <w:rFonts w:ascii="Arial" w:eastAsia="Arial Unicode MS" w:hAnsi="Arial" w:cs="Arial"/>
          <w:sz w:val="22"/>
          <w:szCs w:val="22"/>
        </w:rPr>
        <w:t xml:space="preserve">inowego </w:t>
      </w:r>
      <w:r w:rsidRPr="00597563">
        <w:rPr>
          <w:rFonts w:ascii="Arial" w:eastAsia="Arial Unicode MS" w:hAnsi="Arial" w:cs="Arial"/>
          <w:sz w:val="22"/>
          <w:szCs w:val="22"/>
        </w:rPr>
        <w:t xml:space="preserve">świadczenia </w:t>
      </w:r>
      <w:r w:rsidR="002B226C">
        <w:rPr>
          <w:rFonts w:ascii="Arial" w:eastAsia="Arial Unicode MS" w:hAnsi="Arial" w:cs="Arial"/>
          <w:sz w:val="22"/>
          <w:szCs w:val="22"/>
        </w:rPr>
        <w:t>U</w:t>
      </w:r>
      <w:r w:rsidR="005276A8">
        <w:rPr>
          <w:rFonts w:ascii="Arial" w:eastAsia="Arial Unicode MS" w:hAnsi="Arial" w:cs="Arial"/>
          <w:sz w:val="22"/>
          <w:szCs w:val="22"/>
        </w:rPr>
        <w:t xml:space="preserve">sług </w:t>
      </w:r>
      <w:r w:rsidR="00E245F0" w:rsidRPr="00597563">
        <w:rPr>
          <w:rFonts w:ascii="Arial" w:eastAsia="Arial Unicode MS" w:hAnsi="Arial" w:cs="Arial"/>
          <w:sz w:val="22"/>
          <w:szCs w:val="22"/>
        </w:rPr>
        <w:t>– karę umowną w </w:t>
      </w:r>
      <w:r w:rsidRPr="00597563">
        <w:rPr>
          <w:rFonts w:ascii="Arial" w:eastAsia="Arial Unicode MS" w:hAnsi="Arial" w:cs="Arial"/>
          <w:sz w:val="22"/>
          <w:szCs w:val="22"/>
        </w:rPr>
        <w:t xml:space="preserve">wysokości </w:t>
      </w:r>
      <w:r w:rsidR="008A7638">
        <w:rPr>
          <w:rFonts w:ascii="Arial" w:eastAsia="Arial Unicode MS" w:hAnsi="Arial" w:cs="Arial"/>
          <w:sz w:val="22"/>
          <w:szCs w:val="22"/>
        </w:rPr>
        <w:t>2</w:t>
      </w:r>
      <w:r w:rsidR="003006EE" w:rsidRPr="00597563">
        <w:rPr>
          <w:rFonts w:ascii="Arial" w:eastAsia="Arial Unicode MS" w:hAnsi="Arial" w:cs="Arial"/>
          <w:sz w:val="22"/>
          <w:szCs w:val="22"/>
        </w:rPr>
        <w:t xml:space="preserve"> %</w:t>
      </w:r>
      <w:r w:rsidRPr="00597563">
        <w:rPr>
          <w:rFonts w:ascii="Arial" w:eastAsia="Arial Unicode MS" w:hAnsi="Arial" w:cs="Arial"/>
          <w:sz w:val="22"/>
          <w:szCs w:val="22"/>
        </w:rPr>
        <w:t xml:space="preserve"> wartości</w:t>
      </w:r>
      <w:r w:rsidR="00527F65" w:rsidRPr="00597563">
        <w:rPr>
          <w:rFonts w:ascii="Arial" w:eastAsia="Arial Unicode MS" w:hAnsi="Arial" w:cs="Arial"/>
          <w:sz w:val="22"/>
          <w:szCs w:val="22"/>
        </w:rPr>
        <w:t xml:space="preserve"> </w:t>
      </w:r>
      <w:r w:rsidR="00CC631C" w:rsidRPr="00597563">
        <w:rPr>
          <w:rFonts w:ascii="Arial" w:eastAsia="Arial Unicode MS" w:hAnsi="Arial" w:cs="Arial"/>
          <w:sz w:val="22"/>
          <w:szCs w:val="22"/>
        </w:rPr>
        <w:t>netto</w:t>
      </w:r>
      <w:r w:rsidR="00C50956">
        <w:rPr>
          <w:rFonts w:ascii="Arial" w:eastAsia="Arial Unicode MS" w:hAnsi="Arial" w:cs="Arial"/>
          <w:sz w:val="22"/>
          <w:szCs w:val="22"/>
        </w:rPr>
        <w:t xml:space="preserve"> opóźnionej </w:t>
      </w:r>
      <w:r w:rsidR="00B82801">
        <w:rPr>
          <w:rFonts w:ascii="Arial" w:eastAsia="Arial Unicode MS" w:hAnsi="Arial" w:cs="Arial"/>
          <w:sz w:val="22"/>
          <w:szCs w:val="22"/>
        </w:rPr>
        <w:t>U</w:t>
      </w:r>
      <w:r w:rsidR="00F83B7C" w:rsidRPr="00597563">
        <w:rPr>
          <w:rFonts w:ascii="Arial" w:eastAsia="Arial Unicode MS" w:hAnsi="Arial" w:cs="Arial"/>
          <w:sz w:val="22"/>
          <w:szCs w:val="22"/>
        </w:rPr>
        <w:t xml:space="preserve">sługi </w:t>
      </w:r>
      <w:r w:rsidRPr="00597563">
        <w:rPr>
          <w:rFonts w:ascii="Arial" w:eastAsia="Arial Unicode MS" w:hAnsi="Arial" w:cs="Arial"/>
          <w:sz w:val="22"/>
          <w:szCs w:val="22"/>
        </w:rPr>
        <w:t xml:space="preserve">za każdy </w:t>
      </w:r>
      <w:r w:rsidR="005D00C4">
        <w:rPr>
          <w:rFonts w:ascii="Arial" w:eastAsia="Arial Unicode MS" w:hAnsi="Arial" w:cs="Arial"/>
          <w:sz w:val="22"/>
          <w:szCs w:val="22"/>
        </w:rPr>
        <w:t>rozpoczęty</w:t>
      </w:r>
      <w:r w:rsidR="003A34C9">
        <w:rPr>
          <w:rFonts w:ascii="Arial" w:eastAsia="Arial Unicode MS" w:hAnsi="Arial" w:cs="Arial"/>
          <w:sz w:val="22"/>
          <w:szCs w:val="22"/>
        </w:rPr>
        <w:t xml:space="preserve"> </w:t>
      </w:r>
      <w:r w:rsidRPr="00597563">
        <w:rPr>
          <w:rFonts w:ascii="Arial" w:eastAsia="Arial Unicode MS" w:hAnsi="Arial" w:cs="Arial"/>
          <w:sz w:val="22"/>
          <w:szCs w:val="22"/>
        </w:rPr>
        <w:t xml:space="preserve">dzień </w:t>
      </w:r>
      <w:r w:rsidR="00286EB5">
        <w:rPr>
          <w:rFonts w:ascii="Arial" w:eastAsia="Arial Unicode MS" w:hAnsi="Arial" w:cs="Arial"/>
          <w:sz w:val="22"/>
          <w:szCs w:val="22"/>
        </w:rPr>
        <w:t>zwł</w:t>
      </w:r>
      <w:r w:rsidR="00C50956">
        <w:rPr>
          <w:rFonts w:ascii="Arial" w:eastAsia="Arial Unicode MS" w:hAnsi="Arial" w:cs="Arial"/>
          <w:sz w:val="22"/>
          <w:szCs w:val="22"/>
        </w:rPr>
        <w:t>oki</w:t>
      </w:r>
      <w:r w:rsidR="005276A8">
        <w:rPr>
          <w:rFonts w:ascii="Arial" w:eastAsia="Arial Unicode MS" w:hAnsi="Arial" w:cs="Arial"/>
          <w:sz w:val="22"/>
          <w:szCs w:val="22"/>
        </w:rPr>
        <w:t>;</w:t>
      </w:r>
    </w:p>
    <w:p w14:paraId="36CCD379" w14:textId="06E2EDD6" w:rsidR="00B81707" w:rsidRPr="00B81707" w:rsidRDefault="00B81707" w:rsidP="007E6BAB">
      <w:pPr>
        <w:numPr>
          <w:ilvl w:val="0"/>
          <w:numId w:val="14"/>
        </w:numPr>
        <w:spacing w:after="80" w:line="276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w przypadku niezgodnego z Umową świadczenia Usł</w:t>
      </w:r>
      <w:r w:rsidR="008A7638">
        <w:rPr>
          <w:rFonts w:ascii="Arial" w:eastAsia="Arial Unicode MS" w:hAnsi="Arial" w:cs="Arial"/>
          <w:sz w:val="22"/>
          <w:szCs w:val="22"/>
        </w:rPr>
        <w:t>ug – karę umowną w wysokości 2</w:t>
      </w:r>
      <w:r>
        <w:rPr>
          <w:rFonts w:ascii="Arial" w:eastAsia="Arial Unicode MS" w:hAnsi="Arial" w:cs="Arial"/>
          <w:sz w:val="22"/>
          <w:szCs w:val="22"/>
        </w:rPr>
        <w:t xml:space="preserve"> % wartości netto niezgodnej z Umową Usługi, za każdy przypadek niezgodnej </w:t>
      </w:r>
      <w:r>
        <w:rPr>
          <w:rFonts w:ascii="Arial" w:eastAsia="Arial Unicode MS" w:hAnsi="Arial" w:cs="Arial"/>
          <w:sz w:val="22"/>
          <w:szCs w:val="22"/>
        </w:rPr>
        <w:br/>
        <w:t>z Umową Usługi;</w:t>
      </w:r>
    </w:p>
    <w:p w14:paraId="34FC9212" w14:textId="363D6B5E" w:rsidR="00CE53F2" w:rsidRPr="00CE53F2" w:rsidRDefault="00CE53F2" w:rsidP="007E6BAB">
      <w:pPr>
        <w:numPr>
          <w:ilvl w:val="0"/>
          <w:numId w:val="14"/>
        </w:numPr>
        <w:spacing w:after="80" w:line="276" w:lineRule="auto"/>
        <w:ind w:left="782" w:hanging="357"/>
        <w:rPr>
          <w:rFonts w:ascii="Arial" w:eastAsia="Arial Unicode MS" w:hAnsi="Arial" w:cs="Arial"/>
          <w:sz w:val="22"/>
          <w:szCs w:val="22"/>
        </w:rPr>
      </w:pPr>
      <w:r w:rsidRPr="00597563">
        <w:rPr>
          <w:rFonts w:ascii="Arial" w:eastAsia="Arial Unicode MS" w:hAnsi="Arial" w:cs="Arial"/>
          <w:sz w:val="22"/>
          <w:szCs w:val="22"/>
        </w:rPr>
        <w:t xml:space="preserve">w przypadku </w:t>
      </w:r>
      <w:r>
        <w:rPr>
          <w:rFonts w:ascii="Arial" w:eastAsia="Arial Unicode MS" w:hAnsi="Arial" w:cs="Arial"/>
          <w:sz w:val="22"/>
          <w:szCs w:val="22"/>
        </w:rPr>
        <w:t>opóźnienia</w:t>
      </w:r>
      <w:r w:rsidRPr="00597563">
        <w:rPr>
          <w:rFonts w:ascii="Arial" w:eastAsia="Arial Unicode MS" w:hAnsi="Arial" w:cs="Arial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>w realizacji U</w:t>
      </w:r>
      <w:r w:rsidRPr="00597563">
        <w:rPr>
          <w:rFonts w:ascii="Arial" w:eastAsia="Arial Unicode MS" w:hAnsi="Arial" w:cs="Arial"/>
          <w:sz w:val="22"/>
          <w:szCs w:val="22"/>
        </w:rPr>
        <w:t xml:space="preserve">sług gwarancyjnych – karę umowną </w:t>
      </w:r>
      <w:r>
        <w:rPr>
          <w:rFonts w:ascii="Arial" w:eastAsia="Arial Unicode MS" w:hAnsi="Arial" w:cs="Arial"/>
          <w:sz w:val="22"/>
          <w:szCs w:val="22"/>
        </w:rPr>
        <w:br/>
      </w:r>
      <w:r w:rsidRPr="00597563">
        <w:rPr>
          <w:rFonts w:ascii="Arial" w:eastAsia="Arial Unicode MS" w:hAnsi="Arial" w:cs="Arial"/>
          <w:sz w:val="22"/>
          <w:szCs w:val="22"/>
        </w:rPr>
        <w:t xml:space="preserve">w wysokości </w:t>
      </w:r>
      <w:r>
        <w:rPr>
          <w:rFonts w:ascii="Arial" w:eastAsia="Arial Unicode MS" w:hAnsi="Arial" w:cs="Arial"/>
          <w:sz w:val="22"/>
          <w:szCs w:val="22"/>
        </w:rPr>
        <w:t>0,5 </w:t>
      </w:r>
      <w:r w:rsidRPr="00597563">
        <w:rPr>
          <w:rFonts w:ascii="Arial" w:eastAsia="Arial Unicode MS" w:hAnsi="Arial" w:cs="Arial"/>
          <w:sz w:val="22"/>
          <w:szCs w:val="22"/>
        </w:rPr>
        <w:t xml:space="preserve">% wartości </w:t>
      </w:r>
      <w:r w:rsidR="00B81707">
        <w:rPr>
          <w:rFonts w:ascii="Arial" w:eastAsia="Arial Unicode MS" w:hAnsi="Arial" w:cs="Arial"/>
          <w:sz w:val="22"/>
          <w:szCs w:val="22"/>
        </w:rPr>
        <w:t>netto</w:t>
      </w:r>
      <w:r w:rsidRPr="00597563">
        <w:rPr>
          <w:rFonts w:ascii="Arial" w:eastAsia="Arial Unicode MS" w:hAnsi="Arial" w:cs="Arial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>U</w:t>
      </w:r>
      <w:r w:rsidRPr="00597563">
        <w:rPr>
          <w:rFonts w:ascii="Arial" w:eastAsia="Arial Unicode MS" w:hAnsi="Arial" w:cs="Arial"/>
          <w:sz w:val="22"/>
          <w:szCs w:val="22"/>
        </w:rPr>
        <w:t>sługi obarczonej wadą;</w:t>
      </w:r>
    </w:p>
    <w:p w14:paraId="39220394" w14:textId="4788E34B" w:rsidR="004717DA" w:rsidRPr="00FE639F" w:rsidRDefault="00286EB5" w:rsidP="007E6BAB">
      <w:pPr>
        <w:numPr>
          <w:ilvl w:val="0"/>
          <w:numId w:val="14"/>
        </w:numPr>
        <w:spacing w:after="80" w:line="276" w:lineRule="auto"/>
        <w:rPr>
          <w:rFonts w:ascii="Arial" w:eastAsia="Arial Unicode MS" w:hAnsi="Arial" w:cs="Arial"/>
          <w:color w:val="000000" w:themeColor="text1"/>
          <w:sz w:val="22"/>
          <w:szCs w:val="22"/>
        </w:rPr>
      </w:pPr>
      <w:r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lastRenderedPageBreak/>
        <w:t xml:space="preserve">w przypadku odstąpienia </w:t>
      </w:r>
      <w:r w:rsidR="004717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od Umowy</w:t>
      </w:r>
      <w:r w:rsidR="000C3C4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4717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z przyczyn leżących po stronie Wykonawc</w:t>
      </w:r>
      <w:r w:rsidR="00E333FB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y – karę umowną w wysokości </w:t>
      </w:r>
      <w:r w:rsidR="00DD74D4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1</w:t>
      </w:r>
      <w:r w:rsidR="003006EE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0%</w:t>
      </w:r>
      <w:r w:rsidR="004717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Wynagrodzenia </w:t>
      </w:r>
      <w:r w:rsidR="000C3C4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netto</w:t>
      </w:r>
      <w:r w:rsidR="000968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, o</w:t>
      </w:r>
      <w:r w:rsidR="00AC07A9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którym mowa w § 6 ust. 1 </w:t>
      </w:r>
      <w:r w:rsidR="00AE7304">
        <w:rPr>
          <w:rFonts w:ascii="Arial" w:eastAsia="Arial Unicode MS" w:hAnsi="Arial" w:cs="Arial"/>
          <w:color w:val="000000" w:themeColor="text1"/>
          <w:sz w:val="22"/>
          <w:szCs w:val="22"/>
        </w:rPr>
        <w:t>lit. a</w:t>
      </w:r>
      <w:r w:rsidR="0000439A">
        <w:rPr>
          <w:rFonts w:ascii="Arial" w:eastAsia="Arial Unicode MS" w:hAnsi="Arial" w:cs="Arial"/>
          <w:color w:val="000000" w:themeColor="text1"/>
          <w:sz w:val="22"/>
          <w:szCs w:val="22"/>
        </w:rPr>
        <w:t>)</w:t>
      </w:r>
      <w:r w:rsidR="00AE7304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914A0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Umowy;</w:t>
      </w:r>
    </w:p>
    <w:p w14:paraId="76CBD188" w14:textId="728A87CE" w:rsidR="00914A08" w:rsidRPr="00FE639F" w:rsidRDefault="00AC07A9" w:rsidP="007E6BAB">
      <w:pPr>
        <w:numPr>
          <w:ilvl w:val="0"/>
          <w:numId w:val="14"/>
        </w:numPr>
        <w:tabs>
          <w:tab w:val="num" w:pos="709"/>
        </w:tabs>
        <w:spacing w:after="0" w:line="276" w:lineRule="auto"/>
        <w:rPr>
          <w:rFonts w:ascii="Arial" w:eastAsia="Arial Unicode MS" w:hAnsi="Arial" w:cs="Arial"/>
          <w:color w:val="000000" w:themeColor="text1"/>
          <w:sz w:val="22"/>
          <w:szCs w:val="22"/>
        </w:rPr>
      </w:pPr>
      <w:r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914A0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 przypadku naruszenia obowiązków, o których mowa w </w:t>
      </w:r>
      <w:r w:rsidR="00AE7304">
        <w:rPr>
          <w:rFonts w:ascii="Arial" w:hAnsi="Arial" w:cs="Arial"/>
          <w:color w:val="000000" w:themeColor="text1"/>
          <w:sz w:val="22"/>
          <w:szCs w:val="22"/>
        </w:rPr>
        <w:t>§ 9</w:t>
      </w:r>
      <w:r w:rsidR="00372A86" w:rsidRPr="00FE639F">
        <w:rPr>
          <w:rFonts w:ascii="Arial" w:hAnsi="Arial" w:cs="Arial"/>
          <w:color w:val="000000" w:themeColor="text1"/>
          <w:sz w:val="22"/>
          <w:szCs w:val="22"/>
        </w:rPr>
        <w:t xml:space="preserve"> ust. 1, ust. </w:t>
      </w:r>
      <w:r w:rsidR="00914A08" w:rsidRPr="00FE639F">
        <w:rPr>
          <w:rFonts w:ascii="Arial" w:hAnsi="Arial" w:cs="Arial"/>
          <w:color w:val="000000" w:themeColor="text1"/>
          <w:sz w:val="22"/>
          <w:szCs w:val="22"/>
        </w:rPr>
        <w:t>3</w:t>
      </w:r>
      <w:r w:rsidR="00372A86" w:rsidRPr="00FE639F">
        <w:rPr>
          <w:rFonts w:ascii="Arial" w:hAnsi="Arial" w:cs="Arial"/>
          <w:color w:val="000000" w:themeColor="text1"/>
          <w:sz w:val="22"/>
          <w:szCs w:val="22"/>
        </w:rPr>
        <w:t>, ust. 4</w:t>
      </w:r>
      <w:r w:rsidR="00914A08" w:rsidRPr="00FE639F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="00910555" w:rsidRPr="00FE639F">
        <w:rPr>
          <w:rFonts w:ascii="Arial" w:hAnsi="Arial" w:cs="Arial"/>
          <w:color w:val="000000" w:themeColor="text1"/>
          <w:sz w:val="22"/>
          <w:szCs w:val="22"/>
        </w:rPr>
        <w:t xml:space="preserve"> – karę umowną w wysokości 10% W</w:t>
      </w:r>
      <w:r w:rsidR="00914A08" w:rsidRPr="00FE639F">
        <w:rPr>
          <w:rFonts w:ascii="Arial" w:hAnsi="Arial" w:cs="Arial"/>
          <w:color w:val="000000" w:themeColor="text1"/>
          <w:sz w:val="22"/>
          <w:szCs w:val="22"/>
        </w:rPr>
        <w:t xml:space="preserve">ynagrodzenia </w:t>
      </w:r>
      <w:r w:rsidR="00241EE7" w:rsidRPr="00FE639F">
        <w:rPr>
          <w:rFonts w:ascii="Arial" w:hAnsi="Arial" w:cs="Arial"/>
          <w:color w:val="000000" w:themeColor="text1"/>
          <w:sz w:val="22"/>
          <w:szCs w:val="22"/>
        </w:rPr>
        <w:t>netto</w:t>
      </w:r>
      <w:r w:rsidR="00914A08" w:rsidRPr="00FE639F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o którym mowa w § 6 ust. 1</w:t>
      </w:r>
      <w:r w:rsidR="00AE7304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lit. a</w:t>
      </w:r>
      <w:r w:rsidR="0000439A">
        <w:rPr>
          <w:rFonts w:ascii="Arial" w:eastAsia="Arial Unicode MS" w:hAnsi="Arial" w:cs="Arial"/>
          <w:color w:val="000000" w:themeColor="text1"/>
          <w:sz w:val="22"/>
          <w:szCs w:val="22"/>
        </w:rPr>
        <w:t>)</w:t>
      </w:r>
      <w:r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914A0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Umowy.</w:t>
      </w:r>
    </w:p>
    <w:p w14:paraId="1B2860F9" w14:textId="1637C90C" w:rsidR="009B6C30" w:rsidRDefault="009B6C30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922479">
        <w:rPr>
          <w:rFonts w:eastAsia="Arial Unicode MS"/>
        </w:rPr>
        <w:t>Kara umowna z tytułu niezgodnej z Umową Usługi, o której mowa w ust. 1 pkt 1 naliczana jest niezależnie od uprawnień przysługujących Zamawiającemu z tytułu gwarancji jakości</w:t>
      </w:r>
      <w:r>
        <w:rPr>
          <w:rFonts w:eastAsia="Arial Unicode MS"/>
        </w:rPr>
        <w:t>.</w:t>
      </w:r>
    </w:p>
    <w:p w14:paraId="6FE36BD5" w14:textId="258B7815" w:rsidR="00E83972" w:rsidRPr="00597563" w:rsidRDefault="003006EE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597563">
        <w:t>Kary umowne</w:t>
      </w:r>
      <w:r w:rsidR="00286EB5">
        <w:t xml:space="preserve"> zastrzeżone na rzecz Zamawiającego</w:t>
      </w:r>
      <w:r w:rsidRPr="00597563">
        <w:t xml:space="preserve"> mogą być dochodzone z każdego tytułu odrębnie i podlegają </w:t>
      </w:r>
      <w:r w:rsidR="00286EB5">
        <w:t>sumowaniu</w:t>
      </w:r>
      <w:r w:rsidR="000C3C48">
        <w:t xml:space="preserve"> </w:t>
      </w:r>
      <w:r w:rsidR="00CE53F2">
        <w:t xml:space="preserve">przy uwzględnieniu treści </w:t>
      </w:r>
      <w:r w:rsidR="009B6C30">
        <w:t>ust. 8</w:t>
      </w:r>
      <w:r w:rsidR="000C3C48">
        <w:t xml:space="preserve"> </w:t>
      </w:r>
      <w:r w:rsidR="00286EB5">
        <w:t>z tym zastrzeżeniem, że</w:t>
      </w:r>
      <w:r w:rsidRPr="00597563">
        <w:t xml:space="preserve"> kara umowna </w:t>
      </w:r>
      <w:r w:rsidR="0017438C">
        <w:t>zastrzeżona w ust. 1 pkt</w:t>
      </w:r>
      <w:r w:rsidR="0000439A">
        <w:t>.</w:t>
      </w:r>
      <w:r w:rsidR="0017438C">
        <w:t xml:space="preserve"> </w:t>
      </w:r>
      <w:r w:rsidR="00B81707">
        <w:t>4</w:t>
      </w:r>
      <w:r w:rsidR="0000439A">
        <w:t>)</w:t>
      </w:r>
      <w:r w:rsidR="00286EB5">
        <w:t xml:space="preserve"> nie podlega sumowaniu z inną karą umowną spośród zastrz</w:t>
      </w:r>
      <w:r w:rsidR="0017438C">
        <w:t>e</w:t>
      </w:r>
      <w:r w:rsidR="00B81707">
        <w:t>żonych w ust. 1 pkt 1-3</w:t>
      </w:r>
      <w:r w:rsidR="0017438C">
        <w:t xml:space="preserve"> i pk</w:t>
      </w:r>
      <w:r w:rsidR="00B81707">
        <w:t>t</w:t>
      </w:r>
      <w:r w:rsidR="0000439A">
        <w:t>.</w:t>
      </w:r>
      <w:r w:rsidR="00B81707">
        <w:t xml:space="preserve"> 5</w:t>
      </w:r>
      <w:r w:rsidR="0000439A">
        <w:t>)</w:t>
      </w:r>
      <w:r w:rsidR="00372A86">
        <w:t xml:space="preserve">, </w:t>
      </w:r>
      <w:r w:rsidR="00286EB5">
        <w:t>jeżeli podstawą do żądania tej innej kary umownej jest okoliczność stanowiąca jednocześnie przyczynę odstąpienia przez Zamawiającego od Umowy.</w:t>
      </w:r>
    </w:p>
    <w:p w14:paraId="02ACC0EB" w14:textId="4557E7D6" w:rsidR="00E83972" w:rsidRPr="000C69CE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  <w:rPr>
          <w:color w:val="000000" w:themeColor="text1"/>
        </w:rPr>
      </w:pPr>
      <w:r w:rsidRPr="00597563">
        <w:t>Z zastrzeżen</w:t>
      </w:r>
      <w:r w:rsidR="00CE53F2">
        <w:t>iem ust. 5</w:t>
      </w:r>
      <w:r w:rsidR="000968DA">
        <w:t xml:space="preserve"> </w:t>
      </w:r>
      <w:r w:rsidRPr="00BA52EB">
        <w:rPr>
          <w:color w:val="000000" w:themeColor="text1"/>
        </w:rPr>
        <w:t xml:space="preserve">kary umowne płatne będą w terminie </w:t>
      </w:r>
      <w:r w:rsidR="005276A8" w:rsidRPr="00BA52EB">
        <w:rPr>
          <w:color w:val="000000" w:themeColor="text1"/>
        </w:rPr>
        <w:t>14</w:t>
      </w:r>
      <w:r w:rsidRPr="00BA52EB">
        <w:rPr>
          <w:color w:val="000000" w:themeColor="text1"/>
        </w:rPr>
        <w:t xml:space="preserve"> dni od </w:t>
      </w:r>
      <w:r w:rsidRPr="000C69CE">
        <w:rPr>
          <w:color w:val="000000" w:themeColor="text1"/>
        </w:rPr>
        <w:t xml:space="preserve">dnia </w:t>
      </w:r>
      <w:r w:rsidR="000968DA" w:rsidRPr="000C69CE">
        <w:rPr>
          <w:color w:val="000000" w:themeColor="text1"/>
        </w:rPr>
        <w:t>wystawienia</w:t>
      </w:r>
      <w:r w:rsidRPr="000C69CE">
        <w:rPr>
          <w:color w:val="000000" w:themeColor="text1"/>
        </w:rPr>
        <w:t xml:space="preserve"> Wykonawcy noty obciążeniowej </w:t>
      </w:r>
      <w:r w:rsidR="000968DA" w:rsidRPr="000C69CE">
        <w:rPr>
          <w:color w:val="000000" w:themeColor="text1"/>
        </w:rPr>
        <w:t xml:space="preserve">przez </w:t>
      </w:r>
      <w:r w:rsidRPr="000C69CE">
        <w:rPr>
          <w:color w:val="000000" w:themeColor="text1"/>
        </w:rPr>
        <w:t>Zamawiającego.</w:t>
      </w:r>
    </w:p>
    <w:p w14:paraId="3871B8A2" w14:textId="5C8CF725" w:rsidR="00E83972" w:rsidRPr="00597563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BA52EB">
        <w:rPr>
          <w:color w:val="000000" w:themeColor="text1"/>
        </w:rPr>
        <w:t xml:space="preserve">Zamawiającemu przysługuje prawo potrącenia naliczonych i należnych </w:t>
      </w:r>
      <w:r w:rsidRPr="00597563">
        <w:t>mu kar umownych</w:t>
      </w:r>
      <w:r w:rsidR="00D00B0D" w:rsidRPr="00597563">
        <w:t xml:space="preserve"> </w:t>
      </w:r>
      <w:r w:rsidRPr="00597563">
        <w:t xml:space="preserve">z należnego Wykonawcy </w:t>
      </w:r>
      <w:r w:rsidR="00910555">
        <w:t>W</w:t>
      </w:r>
      <w:r w:rsidR="00BA52EB">
        <w:t>ynagrodzenia</w:t>
      </w:r>
      <w:r w:rsidR="004D7328">
        <w:t xml:space="preserve"> brutto</w:t>
      </w:r>
      <w:r w:rsidR="008A7638">
        <w:t xml:space="preserve"> oraz/lub z zabezpieczenia należytego wykonania umowy</w:t>
      </w:r>
      <w:r w:rsidR="00BA52EB">
        <w:t>, na co Wykonawca wyraża zgodę.</w:t>
      </w:r>
    </w:p>
    <w:p w14:paraId="7DC500B5" w14:textId="41A9D2CB" w:rsidR="00E83972" w:rsidRPr="00597563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597563">
        <w:t>Niezależnie od zastrzeżonych w niniejszym paragrafie kar umownych Zamawiającemu przysługuje prawo dochodzenia odszkodowania przenoszącego wysokość kar umowny</w:t>
      </w:r>
      <w:r w:rsidR="000C3C48">
        <w:t>ch, do wysokości pełnej szkody</w:t>
      </w:r>
      <w:r w:rsidR="004717DA" w:rsidRPr="00597563">
        <w:t xml:space="preserve">, </w:t>
      </w:r>
      <w:r w:rsidRPr="00597563">
        <w:t>na zasadach ogólnych (art. 484 kodeksu cywilnego).</w:t>
      </w:r>
    </w:p>
    <w:p w14:paraId="7E472EBC" w14:textId="4650FD60" w:rsidR="000C69CE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597563">
        <w:t xml:space="preserve">W przypadku zwłoki Zamawiającego w zapłacie </w:t>
      </w:r>
      <w:r w:rsidR="00910555">
        <w:t>W</w:t>
      </w:r>
      <w:r w:rsidRPr="00597563">
        <w:t>ynagrodzenia</w:t>
      </w:r>
      <w:r w:rsidR="00605E93" w:rsidRPr="00597563">
        <w:t>,</w:t>
      </w:r>
      <w:r w:rsidRPr="00597563">
        <w:t xml:space="preserve"> Wykonawcy przysługuje prawo naliczenia odsetek </w:t>
      </w:r>
      <w:r w:rsidR="00BA52EB">
        <w:t xml:space="preserve">do wysokości odsetek ustawowych za opóźnienie w transakcjach handlowych, zgodnie z przepisami ustawy z dnia 8 marca 2013r., o </w:t>
      </w:r>
      <w:r w:rsidR="000968DA">
        <w:t>przeciwdziałaniu nadmiernym opóźnieniom w transakcjach handlowych.</w:t>
      </w:r>
    </w:p>
    <w:p w14:paraId="4EC59E3F" w14:textId="29E4842F" w:rsidR="009B6C30" w:rsidRPr="00814682" w:rsidRDefault="000C3C48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0" w:line="276" w:lineRule="auto"/>
        <w:ind w:left="284" w:hanging="284"/>
        <w:rPr>
          <w:color w:val="000000" w:themeColor="text1"/>
        </w:rPr>
      </w:pPr>
      <w:r w:rsidRPr="000C3C48">
        <w:rPr>
          <w:rFonts w:eastAsia="Arial Unicode MS"/>
        </w:rPr>
        <w:t xml:space="preserve">Łączna maksymalna wysokość kar umownych, </w:t>
      </w:r>
      <w:r w:rsidRPr="00FE639F">
        <w:rPr>
          <w:rFonts w:eastAsia="Arial Unicode MS"/>
          <w:color w:val="000000" w:themeColor="text1"/>
        </w:rPr>
        <w:t>których mogą dochodzić Strony nie przekroczy 20 % Wynagrodzenia netto, o którym mowa w § 6 ust. 1</w:t>
      </w:r>
      <w:r w:rsidR="00F5316A" w:rsidRPr="00FE639F">
        <w:rPr>
          <w:rFonts w:eastAsia="Arial Unicode MS"/>
          <w:color w:val="000000" w:themeColor="text1"/>
        </w:rPr>
        <w:t xml:space="preserve"> </w:t>
      </w:r>
      <w:r w:rsidR="00AE7304">
        <w:rPr>
          <w:rFonts w:eastAsia="Arial Unicode MS"/>
          <w:color w:val="000000" w:themeColor="text1"/>
        </w:rPr>
        <w:t>lit. a</w:t>
      </w:r>
      <w:r w:rsidR="0000439A">
        <w:rPr>
          <w:rFonts w:eastAsia="Arial Unicode MS"/>
          <w:color w:val="000000" w:themeColor="text1"/>
        </w:rPr>
        <w:t>)</w:t>
      </w:r>
      <w:r w:rsidR="00AE7304">
        <w:rPr>
          <w:rFonts w:eastAsia="Arial Unicode MS"/>
          <w:color w:val="000000" w:themeColor="text1"/>
        </w:rPr>
        <w:t xml:space="preserve"> </w:t>
      </w:r>
      <w:r w:rsidR="00F5316A" w:rsidRPr="00FE639F">
        <w:rPr>
          <w:rFonts w:eastAsia="Arial Unicode MS"/>
          <w:color w:val="000000" w:themeColor="text1"/>
        </w:rPr>
        <w:t>Umowy</w:t>
      </w:r>
      <w:r w:rsidRPr="00FE639F">
        <w:rPr>
          <w:rFonts w:eastAsia="Arial Unicode MS"/>
          <w:color w:val="000000" w:themeColor="text1"/>
        </w:rPr>
        <w:t>.</w:t>
      </w:r>
    </w:p>
    <w:p w14:paraId="6B6B8572" w14:textId="1BAA0F11" w:rsidR="00814682" w:rsidRDefault="00814682" w:rsidP="007E6BAB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0C471C5D" w14:textId="301D3448" w:rsidR="009B6C30" w:rsidRDefault="009B6C30" w:rsidP="007E6BA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14:paraId="4FA600EE" w14:textId="77777777" w:rsidR="0000439A" w:rsidRDefault="0000439A" w:rsidP="0000439A">
      <w:pPr>
        <w:keepNext/>
        <w:keepLines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285887">
        <w:rPr>
          <w:rFonts w:ascii="Arial" w:hAnsi="Arial" w:cs="Arial"/>
          <w:b/>
          <w:bCs/>
          <w:sz w:val="22"/>
          <w:szCs w:val="22"/>
        </w:rPr>
        <w:t>Zabezpieczenie należytego wykonania Umowy</w:t>
      </w:r>
    </w:p>
    <w:p w14:paraId="2E7E9037" w14:textId="763FC76F" w:rsidR="0000439A" w:rsidRPr="00B352E6" w:rsidRDefault="0000439A" w:rsidP="005D1261">
      <w:pPr>
        <w:numPr>
          <w:ilvl w:val="0"/>
          <w:numId w:val="42"/>
        </w:num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B352E6">
        <w:rPr>
          <w:rFonts w:ascii="Arial" w:hAnsi="Arial" w:cs="Arial"/>
          <w:sz w:val="22"/>
          <w:szCs w:val="22"/>
        </w:rPr>
        <w:t xml:space="preserve"> wniósł skutecznie na rzecz Zamawiającego zabezpieczenie należyte</w:t>
      </w:r>
      <w:r>
        <w:rPr>
          <w:rFonts w:ascii="Arial" w:hAnsi="Arial" w:cs="Arial"/>
          <w:sz w:val="22"/>
          <w:szCs w:val="22"/>
        </w:rPr>
        <w:t>go wykonania Umowy w wysokości 2</w:t>
      </w:r>
      <w:r w:rsidRPr="00B352E6">
        <w:rPr>
          <w:rFonts w:ascii="Arial" w:hAnsi="Arial" w:cs="Arial"/>
          <w:sz w:val="22"/>
          <w:szCs w:val="22"/>
        </w:rPr>
        <w:t xml:space="preserve"> % maksymalnej kwoty Wynagrodzenia </w:t>
      </w:r>
      <w:r>
        <w:rPr>
          <w:rFonts w:ascii="Arial" w:hAnsi="Arial" w:cs="Arial"/>
          <w:sz w:val="22"/>
          <w:szCs w:val="22"/>
        </w:rPr>
        <w:t>brutto, o której jest mowa w § 6 ust</w:t>
      </w:r>
      <w:r w:rsidRPr="004025C9">
        <w:rPr>
          <w:rFonts w:ascii="Arial" w:hAnsi="Arial" w:cs="Arial"/>
          <w:sz w:val="22"/>
          <w:szCs w:val="22"/>
        </w:rPr>
        <w:t xml:space="preserve">. 1 </w:t>
      </w:r>
      <w:r w:rsidR="00FF5190">
        <w:rPr>
          <w:rFonts w:ascii="Arial" w:hAnsi="Arial" w:cs="Arial"/>
          <w:sz w:val="22"/>
          <w:szCs w:val="22"/>
        </w:rPr>
        <w:t>lit.</w:t>
      </w:r>
      <w:r w:rsidRPr="004025C9">
        <w:rPr>
          <w:rFonts w:ascii="Arial" w:hAnsi="Arial" w:cs="Arial"/>
          <w:sz w:val="22"/>
          <w:szCs w:val="22"/>
        </w:rPr>
        <w:t xml:space="preserve"> </w:t>
      </w:r>
      <w:r w:rsidR="00FF5190">
        <w:rPr>
          <w:rFonts w:ascii="Arial" w:hAnsi="Arial" w:cs="Arial"/>
          <w:sz w:val="22"/>
          <w:szCs w:val="22"/>
        </w:rPr>
        <w:t>c</w:t>
      </w:r>
      <w:r w:rsidRPr="004025C9">
        <w:rPr>
          <w:rFonts w:ascii="Arial" w:hAnsi="Arial" w:cs="Arial"/>
          <w:sz w:val="22"/>
          <w:szCs w:val="22"/>
        </w:rPr>
        <w:t xml:space="preserve">) </w:t>
      </w:r>
      <w:r w:rsidRPr="00B352E6">
        <w:rPr>
          <w:rFonts w:ascii="Arial" w:hAnsi="Arial" w:cs="Arial"/>
          <w:sz w:val="22"/>
          <w:szCs w:val="22"/>
        </w:rPr>
        <w:t>Umowy, czyli kwotę: ________ PLN, (słownie: ________ złotych).</w:t>
      </w:r>
      <w:r>
        <w:rPr>
          <w:rFonts w:ascii="Arial" w:hAnsi="Arial" w:cs="Arial"/>
          <w:sz w:val="22"/>
          <w:szCs w:val="22"/>
        </w:rPr>
        <w:t xml:space="preserve"> </w:t>
      </w:r>
      <w:r w:rsidRPr="00450EF8">
        <w:rPr>
          <w:rFonts w:ascii="Arial" w:hAnsi="Arial" w:cs="Arial"/>
          <w:sz w:val="22"/>
          <w:szCs w:val="22"/>
        </w:rPr>
        <w:t>Potwierdzenie wniesienia zabezpieczenia należytego wykona</w:t>
      </w:r>
      <w:r>
        <w:rPr>
          <w:rFonts w:ascii="Arial" w:hAnsi="Arial" w:cs="Arial"/>
          <w:sz w:val="22"/>
          <w:szCs w:val="22"/>
        </w:rPr>
        <w:t xml:space="preserve">nia Umowy stanowi </w:t>
      </w:r>
      <w:r w:rsidRPr="00E504BB">
        <w:rPr>
          <w:rFonts w:ascii="Arial" w:hAnsi="Arial" w:cs="Arial"/>
          <w:b/>
          <w:sz w:val="22"/>
          <w:szCs w:val="22"/>
        </w:rPr>
        <w:t>Załącznik nr 1</w:t>
      </w:r>
      <w:r w:rsidR="00E92C05">
        <w:rPr>
          <w:rFonts w:ascii="Arial" w:hAnsi="Arial" w:cs="Arial"/>
          <w:b/>
          <w:sz w:val="22"/>
          <w:szCs w:val="22"/>
        </w:rPr>
        <w:t>0</w:t>
      </w:r>
      <w:r w:rsidRPr="00E504BB">
        <w:rPr>
          <w:rFonts w:ascii="Arial" w:hAnsi="Arial" w:cs="Arial"/>
          <w:b/>
          <w:sz w:val="22"/>
          <w:szCs w:val="22"/>
        </w:rPr>
        <w:t xml:space="preserve"> do Umowy</w:t>
      </w:r>
      <w:r w:rsidRPr="00450EF8">
        <w:rPr>
          <w:rFonts w:ascii="Arial" w:hAnsi="Arial" w:cs="Arial"/>
          <w:sz w:val="22"/>
          <w:szCs w:val="22"/>
        </w:rPr>
        <w:t>. Zmiana formy zabezpieczenia należytego wykonania Umowy nie stanowi zmiany Umowy.</w:t>
      </w:r>
    </w:p>
    <w:p w14:paraId="486F5B15" w14:textId="77777777" w:rsidR="0000439A" w:rsidRPr="00B352E6" w:rsidRDefault="0000439A" w:rsidP="005D1261">
      <w:pPr>
        <w:numPr>
          <w:ilvl w:val="0"/>
          <w:numId w:val="42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B352E6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dłuższym, od dnia wykonania Umowy i uznania przez Zamawiającego za należycie wykonaną. </w:t>
      </w:r>
      <w:r w:rsidRPr="001445BB">
        <w:rPr>
          <w:rFonts w:ascii="Arial" w:hAnsi="Arial" w:cs="Arial"/>
          <w:sz w:val="22"/>
          <w:szCs w:val="22"/>
        </w:rPr>
        <w:t xml:space="preserve">Zabezpieczenie roszczeń z tytułu rękojmi za wady i gwarancji w kwocie 30% wartości zabezpieczenia należytego wykonania Umowy będzie obowiązywało w okresie o 15 dni </w:t>
      </w:r>
      <w:r w:rsidRPr="001445BB">
        <w:rPr>
          <w:rFonts w:ascii="Arial" w:hAnsi="Arial" w:cs="Arial"/>
          <w:sz w:val="22"/>
          <w:szCs w:val="22"/>
        </w:rPr>
        <w:lastRenderedPageBreak/>
        <w:t>dłuższym niż termin rękojmi za wady lub gwarancji, w zależności od tego, który z tych terminów nastąpi później.</w:t>
      </w:r>
    </w:p>
    <w:p w14:paraId="73060AF2" w14:textId="77777777" w:rsidR="0000439A" w:rsidRPr="001445BB" w:rsidRDefault="0000439A" w:rsidP="005D1261">
      <w:pPr>
        <w:pStyle w:val="Akapitzlist"/>
        <w:numPr>
          <w:ilvl w:val="0"/>
          <w:numId w:val="42"/>
        </w:numPr>
        <w:autoSpaceDE w:val="0"/>
        <w:autoSpaceDN w:val="0"/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445BB">
        <w:rPr>
          <w:rFonts w:ascii="Arial" w:hAnsi="Arial" w:cs="Arial"/>
          <w:sz w:val="22"/>
          <w:szCs w:val="22"/>
        </w:rPr>
        <w:t xml:space="preserve"> przypadku przedłużania przez Wykonawcę zabezpieczenia należytego wykonania Umowy, wniesionego w innej formie niż w pieniądzu albo w przypadku wnoszenia nowego zabezpieczenia należytego wykonania Umowy, w innej formie niż w pieniądzu, Wykonawca zobowiązany jest wnieść przedłużone albo nowe zabezpieczenie należytego wykonania Umowy odpowiadające dotychczasowemu zabezpieczeniu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 być zgodne z postanowieniami SWZ, w tym Umowy.</w:t>
      </w:r>
    </w:p>
    <w:p w14:paraId="49DEC958" w14:textId="77777777" w:rsidR="0000439A" w:rsidRPr="00277444" w:rsidRDefault="0000439A" w:rsidP="005D1261">
      <w:pPr>
        <w:pStyle w:val="Akapitzlist"/>
        <w:numPr>
          <w:ilvl w:val="0"/>
          <w:numId w:val="42"/>
        </w:numPr>
        <w:autoSpaceDE w:val="0"/>
        <w:autoSpaceDN w:val="0"/>
        <w:spacing w:after="0" w:line="276" w:lineRule="auto"/>
        <w:rPr>
          <w:rFonts w:ascii="Arial" w:hAnsi="Arial" w:cs="Arial"/>
          <w:sz w:val="22"/>
          <w:szCs w:val="22"/>
        </w:rPr>
      </w:pPr>
      <w:r w:rsidRPr="001445BB">
        <w:rPr>
          <w:rFonts w:ascii="Arial" w:hAnsi="Arial" w:cs="Arial"/>
          <w:sz w:val="22"/>
          <w:szCs w:val="22"/>
        </w:rPr>
        <w:t xml:space="preserve">Zamawiający zwróci Wykonawcy zabezpieczenie należytego wykonania Umowy w wysokości 70% w ciągu 30 dni od wykonania przedmiotu Umowy i uznania przez Zamawiającego za należycie wykonany (co zostanie potwierdzone </w:t>
      </w:r>
      <w:r>
        <w:rPr>
          <w:rFonts w:ascii="Arial" w:hAnsi="Arial" w:cs="Arial"/>
          <w:sz w:val="22"/>
          <w:szCs w:val="22"/>
        </w:rPr>
        <w:t>P</w:t>
      </w:r>
      <w:r w:rsidRPr="001445BB">
        <w:rPr>
          <w:rFonts w:ascii="Arial" w:hAnsi="Arial" w:cs="Arial"/>
          <w:sz w:val="22"/>
          <w:szCs w:val="22"/>
        </w:rPr>
        <w:t>rotokołem odbioru końcowego bez wad). Pozostała część zabezpieczenia w wysokości 30% zabezpieczenia należytego wykonania Umowy pozostanie na zabezpieczenie roszczeń z tytułu rękojmi za wady i gwarancji i zostanie zwrócona nie później niż w 15 dniu po upływie okresu rękojmi za wady lub gwarancji, w zależności od tego, który z tych terminów upłynie później, pod warunkiem usunięcia wszystkich wad i usterek.</w:t>
      </w:r>
    </w:p>
    <w:p w14:paraId="42816A49" w14:textId="11EB9A77" w:rsidR="0000439A" w:rsidRPr="0046601D" w:rsidRDefault="0000439A" w:rsidP="0046601D">
      <w:pPr>
        <w:numPr>
          <w:ilvl w:val="0"/>
          <w:numId w:val="42"/>
        </w:numPr>
        <w:suppressAutoHyphens/>
        <w:autoSpaceDE w:val="0"/>
        <w:spacing w:before="120" w:line="276" w:lineRule="auto"/>
        <w:rPr>
          <w:rFonts w:ascii="Arial" w:hAnsi="Arial" w:cs="Arial"/>
          <w:sz w:val="22"/>
          <w:szCs w:val="22"/>
        </w:rPr>
      </w:pPr>
      <w:r w:rsidRPr="00277444"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sz w:val="22"/>
          <w:szCs w:val="22"/>
        </w:rPr>
        <w:t>zmiany (</w:t>
      </w:r>
      <w:r w:rsidRPr="00277444">
        <w:rPr>
          <w:rFonts w:ascii="Arial" w:hAnsi="Arial" w:cs="Arial"/>
          <w:sz w:val="22"/>
          <w:szCs w:val="22"/>
        </w:rPr>
        <w:t>zwiększenia</w:t>
      </w:r>
      <w:r>
        <w:rPr>
          <w:rFonts w:ascii="Arial" w:hAnsi="Arial" w:cs="Arial"/>
          <w:sz w:val="22"/>
          <w:szCs w:val="22"/>
        </w:rPr>
        <w:t xml:space="preserve"> lub zmniejszenia) </w:t>
      </w:r>
      <w:r w:rsidRPr="001445BB">
        <w:rPr>
          <w:rFonts w:ascii="Arial" w:hAnsi="Arial" w:cs="Arial"/>
          <w:sz w:val="22"/>
          <w:szCs w:val="22"/>
        </w:rPr>
        <w:t xml:space="preserve">wysokości Wynagrodzenia, o którym mowa w </w:t>
      </w:r>
      <w:r>
        <w:rPr>
          <w:rFonts w:ascii="Arial" w:hAnsi="Arial" w:cs="Arial"/>
          <w:sz w:val="22"/>
          <w:szCs w:val="22"/>
        </w:rPr>
        <w:t>§ 10 ust</w:t>
      </w:r>
      <w:r w:rsidRPr="004025C9">
        <w:rPr>
          <w:rFonts w:ascii="Arial" w:hAnsi="Arial" w:cs="Arial"/>
          <w:sz w:val="22"/>
          <w:szCs w:val="22"/>
        </w:rPr>
        <w:t xml:space="preserve">. 1 </w:t>
      </w:r>
      <w:r w:rsidR="00FF5190">
        <w:rPr>
          <w:rFonts w:ascii="Arial" w:hAnsi="Arial" w:cs="Arial"/>
          <w:sz w:val="22"/>
          <w:szCs w:val="22"/>
        </w:rPr>
        <w:t>lit. c</w:t>
      </w:r>
      <w:r w:rsidRPr="004025C9">
        <w:rPr>
          <w:rFonts w:ascii="Arial" w:hAnsi="Arial" w:cs="Arial"/>
          <w:sz w:val="22"/>
          <w:szCs w:val="22"/>
        </w:rPr>
        <w:t xml:space="preserve">) </w:t>
      </w:r>
      <w:r w:rsidRPr="001445BB">
        <w:rPr>
          <w:rFonts w:ascii="Arial" w:hAnsi="Arial" w:cs="Arial"/>
          <w:sz w:val="22"/>
          <w:szCs w:val="22"/>
        </w:rPr>
        <w:t>Umowy, wartość zabezpieczenia należytego wykonania Umowy, o którym mowa w ust. 1 pozostaje bez zmiany.</w:t>
      </w:r>
    </w:p>
    <w:p w14:paraId="1FD55670" w14:textId="372C7EE1" w:rsidR="0000439A" w:rsidRPr="003D06EB" w:rsidRDefault="005D1261" w:rsidP="0046601D">
      <w:pPr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14:paraId="06FC754C" w14:textId="632D0CB6" w:rsidR="00194944" w:rsidRDefault="00890BC2" w:rsidP="007E6BAB">
      <w:pPr>
        <w:spacing w:before="120" w:line="276" w:lineRule="auto"/>
        <w:ind w:left="2836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Poufność informacji</w:t>
      </w:r>
      <w:r>
        <w:rPr>
          <w:rFonts w:ascii="Arial" w:hAnsi="Arial" w:cs="Arial"/>
          <w:b/>
          <w:sz w:val="22"/>
          <w:szCs w:val="22"/>
        </w:rPr>
        <w:tab/>
      </w:r>
    </w:p>
    <w:p w14:paraId="635E515C" w14:textId="3028A410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134B76">
        <w:rPr>
          <w:rFonts w:ascii="Arial" w:hAnsi="Arial" w:cs="Arial"/>
          <w:sz w:val="22"/>
          <w:szCs w:val="22"/>
        </w:rPr>
        <w:t>Wykonawca zobowiązuje się zachować w poufności i nie ujawniać osobom trzecim wszelkich</w:t>
      </w:r>
      <w:r>
        <w:rPr>
          <w:rFonts w:ascii="Arial" w:hAnsi="Arial" w:cs="Arial"/>
          <w:sz w:val="22"/>
          <w:szCs w:val="22"/>
        </w:rPr>
        <w:t xml:space="preserve"> dokumentów, materiałów, </w:t>
      </w:r>
      <w:r w:rsidRPr="00134B76">
        <w:rPr>
          <w:rFonts w:ascii="Arial" w:hAnsi="Arial" w:cs="Arial"/>
          <w:sz w:val="22"/>
          <w:szCs w:val="22"/>
        </w:rPr>
        <w:t xml:space="preserve">informacji </w:t>
      </w:r>
      <w:r>
        <w:rPr>
          <w:rFonts w:ascii="Arial" w:hAnsi="Arial" w:cs="Arial"/>
          <w:sz w:val="22"/>
          <w:szCs w:val="22"/>
        </w:rPr>
        <w:t xml:space="preserve">zwanych dalej: Informacjami, </w:t>
      </w:r>
      <w:r w:rsidRPr="00134B76">
        <w:rPr>
          <w:rFonts w:ascii="Arial" w:hAnsi="Arial" w:cs="Arial"/>
          <w:sz w:val="22"/>
          <w:szCs w:val="22"/>
        </w:rPr>
        <w:t>uzyskany</w:t>
      </w:r>
      <w:r>
        <w:rPr>
          <w:rFonts w:ascii="Arial" w:hAnsi="Arial" w:cs="Arial"/>
          <w:sz w:val="22"/>
          <w:szCs w:val="22"/>
        </w:rPr>
        <w:t>mi</w:t>
      </w:r>
      <w:r w:rsidRPr="00134B76">
        <w:rPr>
          <w:rFonts w:ascii="Arial" w:hAnsi="Arial" w:cs="Arial"/>
          <w:sz w:val="22"/>
          <w:szCs w:val="22"/>
        </w:rPr>
        <w:t xml:space="preserve"> w </w:t>
      </w:r>
      <w:r w:rsidR="000C3C48">
        <w:rPr>
          <w:rFonts w:ascii="Arial" w:hAnsi="Arial" w:cs="Arial"/>
          <w:sz w:val="22"/>
          <w:szCs w:val="22"/>
        </w:rPr>
        <w:t xml:space="preserve">związku z realizacją </w:t>
      </w:r>
      <w:r w:rsidRPr="00134B76">
        <w:rPr>
          <w:rFonts w:ascii="Arial" w:hAnsi="Arial" w:cs="Arial"/>
          <w:sz w:val="22"/>
          <w:szCs w:val="22"/>
        </w:rPr>
        <w:t>Umowy, których ujawnienie mogłoby narazić drugą Stronę na szkodę majątkową lub niemajątkową</w:t>
      </w:r>
      <w:r>
        <w:rPr>
          <w:rFonts w:ascii="Arial" w:hAnsi="Arial" w:cs="Arial"/>
          <w:sz w:val="22"/>
          <w:szCs w:val="22"/>
        </w:rPr>
        <w:t>.</w:t>
      </w:r>
    </w:p>
    <w:p w14:paraId="34642910" w14:textId="77777777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Wykorzystanie Informacji, o których mowa w ust. 1 w innych celach, niż określonych </w:t>
      </w:r>
      <w:r w:rsidRPr="005B4735">
        <w:rPr>
          <w:rFonts w:ascii="Arial" w:hAnsi="Arial" w:cs="Arial"/>
          <w:sz w:val="22"/>
          <w:szCs w:val="22"/>
        </w:rPr>
        <w:br/>
        <w:t>w Umowie, jak również ich publikacja, nie są dopuszczalne bez uprzedniej pisemnej zgody drugiej ze Stron.</w:t>
      </w:r>
    </w:p>
    <w:p w14:paraId="01882135" w14:textId="77777777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5E6EB24A" w14:textId="65D748A5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</w:t>
      </w:r>
      <w:r w:rsidR="00C823CB">
        <w:rPr>
          <w:rFonts w:ascii="Arial" w:hAnsi="Arial" w:cs="Arial"/>
          <w:sz w:val="22"/>
          <w:szCs w:val="22"/>
        </w:rPr>
        <w:br/>
      </w:r>
      <w:r w:rsidRPr="005B4735">
        <w:rPr>
          <w:rFonts w:ascii="Arial" w:hAnsi="Arial" w:cs="Arial"/>
          <w:sz w:val="22"/>
          <w:szCs w:val="22"/>
        </w:rPr>
        <w:t>z Umowy.</w:t>
      </w:r>
    </w:p>
    <w:p w14:paraId="4D32102E" w14:textId="09E6014B" w:rsidR="00E92C05" w:rsidRPr="005441F0" w:rsidRDefault="00890BC2" w:rsidP="00F21912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lastRenderedPageBreak/>
        <w:t xml:space="preserve">Wykonawca zobowiązuje  się do zapoznania w sposób udokumentowany zarówno siebie jak i wszystkie osoby realizujące  w Jego imieniu przedmiot Umowy z dokumentem pn. „Polityka Bezpieczeństwa Informacji w PKP Polskie Linie Kolejowe S.A. dla Partnerów Biznesowych Spółki SZBI-Ibi-1a”,  dostępnym na stronie internetowej PKP PLK </w:t>
      </w:r>
      <w:hyperlink r:id="rId10" w:history="1">
        <w:r w:rsidR="00E92C05" w:rsidRPr="00C9045C">
          <w:rPr>
            <w:rStyle w:val="Hipercze"/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Pr="00AB5062">
        <w:rPr>
          <w:rFonts w:ascii="Arial" w:hAnsi="Arial" w:cs="Arial"/>
          <w:color w:val="3A08C8"/>
          <w:sz w:val="22"/>
          <w:szCs w:val="22"/>
        </w:rPr>
        <w:t>.</w:t>
      </w:r>
    </w:p>
    <w:p w14:paraId="1F80E874" w14:textId="77518C4C" w:rsidR="005441F0" w:rsidRDefault="005441F0" w:rsidP="00F21912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Zważywszy na rodzaj oraz zakres świadczonych usług przez Wykonawcę, Strony zawierają w dniu podpisania Umowy, </w:t>
      </w:r>
      <w:r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mowę o zachowaniu poufności, stanowiącą </w:t>
      </w:r>
      <w:r w:rsidRPr="005441F0">
        <w:rPr>
          <w:rFonts w:ascii="Arial" w:hAnsi="Arial" w:cs="Arial"/>
          <w:sz w:val="22"/>
          <w:szCs w:val="22"/>
          <w:highlight w:val="yellow"/>
        </w:rPr>
        <w:t>Załącznik nr 5 do Umowy</w:t>
      </w:r>
      <w:r w:rsidRPr="00922479">
        <w:rPr>
          <w:rFonts w:ascii="Arial" w:hAnsi="Arial" w:cs="Arial"/>
          <w:sz w:val="22"/>
          <w:szCs w:val="22"/>
        </w:rPr>
        <w:t>. W przypadku opóźnienia przez Wykonawcę podpisania umowy o zachowaniu poufności, Zamawiający wstrzyma się z przekazaniem Wykonawcy informacji stanowiących tajemnicę przedsiębiorstwa w rozumieniu ustawy z dnia 16 kwietnia 1993 r. o zwalczaniu nieuczciwej konkurencji jak również tajemnicę przedsiębiorcy w rozumieniu ustawy z dnia 6 września 2001 r. o dostępie do informacji publicznej. W takim przypadku, wszelkie ryzyka związane ze wstrzymaniem się przez Zamawiającego od przekazania Wykonawcy powyższych informacji, obciążają Wykonawcę</w:t>
      </w:r>
      <w:r>
        <w:rPr>
          <w:rFonts w:ascii="Arial" w:hAnsi="Arial" w:cs="Arial"/>
          <w:sz w:val="22"/>
          <w:szCs w:val="22"/>
        </w:rPr>
        <w:t>.</w:t>
      </w:r>
    </w:p>
    <w:p w14:paraId="6856894E" w14:textId="02AC750A" w:rsidR="005441F0" w:rsidRPr="00F21912" w:rsidRDefault="005441F0" w:rsidP="00F21912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441F0">
        <w:rPr>
          <w:rFonts w:ascii="Arial" w:hAnsi="Arial" w:cs="Arial"/>
          <w:sz w:val="22"/>
          <w:szCs w:val="22"/>
        </w:rPr>
        <w:t xml:space="preserve">W związku z dostępem przez Wykonawcę do danych osobowych, ze zbiorów prowadzonych przez Zamawiającego, stosownie do art. 28 ust. 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Strony postanawiają zawrzeć, przed uzyskaniem przez Wykonawcę dostępu do danych osobowych ze zbiorów, o których mowa powyżej, Umowę powierzenia przetwarzania danych osobowych, stanowiącą </w:t>
      </w:r>
      <w:r w:rsidRPr="005441F0">
        <w:rPr>
          <w:rFonts w:ascii="Arial" w:hAnsi="Arial" w:cs="Arial"/>
          <w:sz w:val="22"/>
          <w:szCs w:val="22"/>
          <w:highlight w:val="yellow"/>
        </w:rPr>
        <w:t>Załącznik nr 6 do Umowy.</w:t>
      </w:r>
      <w:r w:rsidRPr="005441F0">
        <w:rPr>
          <w:rFonts w:ascii="Arial" w:hAnsi="Arial" w:cs="Arial"/>
          <w:sz w:val="22"/>
          <w:szCs w:val="22"/>
        </w:rPr>
        <w:t xml:space="preserve"> W przypadku opóźnienia przez Wykonawcę podpisania Umowy powierzenia przetwarzania danych osobowych, Zamawiający wstrzyma się z udostępnieniem Wykonawcy wszelkich danych osobowych. w takim przypadku wszelkie ryzyka związane ze wstrzymaniem się przez Zamawiającego od udostępnienia Wykonawcy jakichkolwiek danych osobowych obciążają Wykonawcę</w:t>
      </w:r>
    </w:p>
    <w:p w14:paraId="7A92B92D" w14:textId="22B9CE74" w:rsidR="00890BC2" w:rsidRPr="00C22029" w:rsidRDefault="002B226C" w:rsidP="007E6BAB">
      <w:pPr>
        <w:spacing w:before="360" w:line="276" w:lineRule="auto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46601D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69D6DB59" w14:textId="0254A021" w:rsidR="00890BC2" w:rsidRDefault="00890BC2" w:rsidP="007E6BAB">
      <w:pPr>
        <w:spacing w:before="120" w:line="276" w:lineRule="auto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Obowiązek informacyjny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realizowany przez Zamawiającego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 xml:space="preserve"> wobec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Wykonawcy/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osó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b podpisujących Umowę w imieniu 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Wykonawcy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i osób trzecich</w:t>
      </w:r>
    </w:p>
    <w:p w14:paraId="349B8E16" w14:textId="77777777" w:rsidR="00194944" w:rsidRPr="00C23F9C" w:rsidRDefault="00194944" w:rsidP="007E6BAB">
      <w:pPr>
        <w:numPr>
          <w:ilvl w:val="0"/>
          <w:numId w:val="25"/>
        </w:numPr>
        <w:tabs>
          <w:tab w:val="left" w:pos="426"/>
        </w:tabs>
        <w:overflowPunct w:val="0"/>
        <w:autoSpaceDE w:val="0"/>
        <w:autoSpaceDN w:val="0"/>
        <w:adjustRightInd w:val="0"/>
        <w:spacing w:after="80"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Zamawiający,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  <w:vertAlign w:val="superscript"/>
        </w:rPr>
        <w:footnoteReference w:id="1"/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, że:</w:t>
      </w:r>
    </w:p>
    <w:p w14:paraId="4EA6BB28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D66CD36" w14:textId="6F6AFB61" w:rsidR="00194944" w:rsidRPr="00C23F9C" w:rsidRDefault="002B226C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lastRenderedPageBreak/>
        <w:t>w Spółce</w:t>
      </w:r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funkcjonuje adres e-mail: </w:t>
      </w:r>
      <w:hyperlink r:id="rId11" w:history="1">
        <w:r w:rsidR="00194944" w:rsidRPr="00C23F9C">
          <w:rPr>
            <w:rFonts w:ascii="Arial" w:eastAsia="Calibri" w:hAnsi="Arial" w:cs="Arial"/>
            <w:color w:val="000000"/>
            <w:spacing w:val="4"/>
            <w:sz w:val="22"/>
            <w:szCs w:val="22"/>
          </w:rPr>
          <w:t>iod.plk@plk-sa.pl</w:t>
        </w:r>
      </w:hyperlink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BDB8F19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przetwarzane w celu:</w:t>
      </w:r>
    </w:p>
    <w:p w14:paraId="510D7CEF" w14:textId="77777777" w:rsidR="00194944" w:rsidRPr="00C23F9C" w:rsidRDefault="00194944" w:rsidP="007E6BAB">
      <w:pPr>
        <w:numPr>
          <w:ilvl w:val="0"/>
          <w:numId w:val="24"/>
        </w:numPr>
        <w:tabs>
          <w:tab w:val="left" w:pos="6660"/>
        </w:tabs>
        <w:spacing w:after="60"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zapewnienia sprawnej i prawidłowej realizacji Umowy;</w:t>
      </w:r>
    </w:p>
    <w:p w14:paraId="0D7EC846" w14:textId="77777777" w:rsidR="00194944" w:rsidRPr="00C23F9C" w:rsidRDefault="00194944" w:rsidP="007E6BAB">
      <w:pPr>
        <w:numPr>
          <w:ilvl w:val="0"/>
          <w:numId w:val="24"/>
        </w:numPr>
        <w:tabs>
          <w:tab w:val="left" w:pos="6660"/>
        </w:tabs>
        <w:spacing w:after="60"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53D5EB0A" w14:textId="77777777" w:rsidR="00194944" w:rsidRPr="00C23F9C" w:rsidRDefault="00194944" w:rsidP="007E6BAB">
      <w:pPr>
        <w:numPr>
          <w:ilvl w:val="0"/>
          <w:numId w:val="24"/>
        </w:numPr>
        <w:tabs>
          <w:tab w:val="left" w:pos="6660"/>
        </w:tabs>
        <w:spacing w:after="60"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50A6AEA8" w14:textId="77777777" w:rsidR="00194944" w:rsidRPr="00C23F9C" w:rsidRDefault="00194944" w:rsidP="007E6BAB">
      <w:pPr>
        <w:tabs>
          <w:tab w:val="left" w:pos="6660"/>
        </w:tabs>
        <w:spacing w:after="60" w:line="276" w:lineRule="auto"/>
        <w:ind w:left="72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w zakresie: dane zwykłe – imię, nazwisko, zajmowane stanowisko, miejsce pracy oraz posiadane kwalifikacje zawodowe wymagane do realizacji Umowy, a także w przypadku złożenia pełnomocnictwa – dane osobowe w nim zawarte;</w:t>
      </w:r>
    </w:p>
    <w:p w14:paraId="25873C93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zgodnie zobowiązującymi w tym zakresie przepisami;</w:t>
      </w:r>
    </w:p>
    <w:p w14:paraId="502B8933" w14:textId="696093B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="00443FAB">
        <w:rPr>
          <w:rFonts w:ascii="Arial" w:hAnsi="Arial" w:cs="Arial"/>
          <w:color w:val="000000"/>
          <w:spacing w:val="4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313B5367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Pr="00C23F9C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4BFB6325" w14:textId="77777777" w:rsidR="00194944" w:rsidRPr="00C23F9C" w:rsidRDefault="00194944" w:rsidP="007E6BAB">
      <w:pPr>
        <w:numPr>
          <w:ilvl w:val="1"/>
          <w:numId w:val="23"/>
        </w:numPr>
        <w:tabs>
          <w:tab w:val="left" w:pos="1134"/>
          <w:tab w:val="left" w:pos="6660"/>
        </w:tabs>
        <w:spacing w:after="0"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06175C49" w14:textId="77777777" w:rsidR="00194944" w:rsidRPr="00C23F9C" w:rsidRDefault="00194944" w:rsidP="007E6BAB">
      <w:pPr>
        <w:numPr>
          <w:ilvl w:val="1"/>
          <w:numId w:val="23"/>
        </w:numPr>
        <w:tabs>
          <w:tab w:val="left" w:pos="1134"/>
          <w:tab w:val="left" w:pos="6660"/>
        </w:tabs>
        <w:spacing w:after="0"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493C07D4" w14:textId="77777777" w:rsidR="00194944" w:rsidRPr="00C23F9C" w:rsidRDefault="00194944" w:rsidP="007E6BAB">
      <w:pPr>
        <w:numPr>
          <w:ilvl w:val="1"/>
          <w:numId w:val="23"/>
        </w:numPr>
        <w:tabs>
          <w:tab w:val="left" w:pos="1134"/>
          <w:tab w:val="left" w:pos="6660"/>
        </w:tabs>
        <w:spacing w:after="0" w:line="276" w:lineRule="auto"/>
        <w:ind w:left="1134" w:hanging="425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zachodzi przypadek, o którym mowa w art. 49 ust. 1 akapit drugi RODO,</w:t>
      </w:r>
    </w:p>
    <w:p w14:paraId="1F052968" w14:textId="77777777" w:rsidR="00194944" w:rsidRPr="00C23F9C" w:rsidRDefault="00194944" w:rsidP="0046601D">
      <w:pPr>
        <w:tabs>
          <w:tab w:val="left" w:pos="1134"/>
          <w:tab w:val="left" w:pos="6660"/>
        </w:tabs>
        <w:spacing w:line="276" w:lineRule="auto"/>
        <w:ind w:left="1134" w:firstLine="0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powyżej adresem e-mail;</w:t>
      </w:r>
    </w:p>
    <w:p w14:paraId="24124902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6C879D7A" w14:textId="77777777" w:rsidR="00194944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żądania dostępu do danych osobowych go dotyczących oraz ich sprostowania, usunięcia lub ograniczenia przetwarzania oraz prawo do wniesienia sprzeciwu wobec ich przetwarzania, a także prawo do przenoszenia danych;</w:t>
      </w:r>
    </w:p>
    <w:p w14:paraId="7A5AD222" w14:textId="6BC764C4" w:rsidR="000968DA" w:rsidRPr="00C23F9C" w:rsidRDefault="000968DA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w przypadku, gdy realizacja Pani/Pana żądania do dostępu do danych osobowych Pani/Pana dotyczących oraz ich ograniczenia przetwarzania wymagałoby </w:t>
      </w:r>
      <w:r>
        <w:rPr>
          <w:rFonts w:ascii="Arial" w:eastAsia="Calibri" w:hAnsi="Arial" w:cs="Arial"/>
          <w:color w:val="000000"/>
          <w:spacing w:val="4"/>
          <w:sz w:val="22"/>
          <w:szCs w:val="22"/>
        </w:rPr>
        <w:lastRenderedPageBreak/>
        <w:t>niewspółmiernie dużego wysiłku, Zamawiający może żądać od Pani/Pana wskazania dodatkowych informacji mających na celu sprecyzowanie żądania;</w:t>
      </w:r>
    </w:p>
    <w:p w14:paraId="29B143AA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wniesienia skargi do organu nadzorczego, tzn. Prezesa Urzędu Ochrony Danych Osobowych;</w:t>
      </w:r>
    </w:p>
    <w:p w14:paraId="3B5AB70E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8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22D617D" w14:textId="469FEEC4" w:rsidR="00194944" w:rsidRPr="00C23F9C" w:rsidRDefault="00194944" w:rsidP="007E6BAB">
      <w:pPr>
        <w:numPr>
          <w:ilvl w:val="0"/>
          <w:numId w:val="25"/>
        </w:numPr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</w:t>
      </w:r>
      <w:r w:rsidR="002B226C">
        <w:rPr>
          <w:rFonts w:ascii="Arial" w:eastAsia="Calibri" w:hAnsi="Arial" w:cs="Arial"/>
          <w:sz w:val="22"/>
          <w:szCs w:val="22"/>
        </w:rPr>
        <w:t xml:space="preserve"> ze strony Wykonawcy</w:t>
      </w:r>
      <w:r w:rsidRPr="00C23F9C">
        <w:rPr>
          <w:rFonts w:ascii="Arial" w:eastAsia="Calibri" w:hAnsi="Arial" w:cs="Arial"/>
          <w:sz w:val="22"/>
          <w:szCs w:val="22"/>
        </w:rPr>
        <w:t xml:space="preserve"> do realizacji Umowy oraz osoby fizyczne prowadzące działalność gospodarczą, które zostaną wskazane</w:t>
      </w:r>
      <w:r w:rsidR="002B226C">
        <w:rPr>
          <w:rFonts w:ascii="Arial" w:eastAsia="Calibri" w:hAnsi="Arial" w:cs="Arial"/>
          <w:sz w:val="22"/>
          <w:szCs w:val="22"/>
        </w:rPr>
        <w:t xml:space="preserve"> przez Wykonawcę</w:t>
      </w:r>
      <w:r w:rsidRPr="00C23F9C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4201C43D" w14:textId="77777777" w:rsidR="00194944" w:rsidRPr="00C23F9C" w:rsidRDefault="00194944" w:rsidP="007E6BAB">
      <w:pPr>
        <w:numPr>
          <w:ilvl w:val="0"/>
          <w:numId w:val="26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fakcie przekazania danych osobowych Zamawiającemu;</w:t>
      </w:r>
    </w:p>
    <w:p w14:paraId="58D22B1B" w14:textId="77777777" w:rsidR="00194944" w:rsidRPr="00C23F9C" w:rsidRDefault="00194944" w:rsidP="007E6BAB">
      <w:pPr>
        <w:numPr>
          <w:ilvl w:val="0"/>
          <w:numId w:val="26"/>
        </w:numPr>
        <w:tabs>
          <w:tab w:val="left" w:pos="6660"/>
        </w:tabs>
        <w:spacing w:after="8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przetwarzaniu danych osobowych przez Zamawiającego.</w:t>
      </w:r>
    </w:p>
    <w:p w14:paraId="11CC8793" w14:textId="09D0DC25" w:rsidR="00194944" w:rsidRPr="00C23F9C" w:rsidRDefault="00194944" w:rsidP="007E6BAB">
      <w:pPr>
        <w:numPr>
          <w:ilvl w:val="0"/>
          <w:numId w:val="25"/>
        </w:numPr>
        <w:tabs>
          <w:tab w:val="left" w:pos="426"/>
        </w:tabs>
        <w:overflowPunct w:val="0"/>
        <w:autoSpaceDE w:val="0"/>
        <w:autoSpaceDN w:val="0"/>
        <w:adjustRightInd w:val="0"/>
        <w:spacing w:after="80" w:line="276" w:lineRule="auto"/>
        <w:ind w:left="425" w:hanging="425"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</w:t>
      </w:r>
      <w:r w:rsidR="002B226C">
        <w:rPr>
          <w:rFonts w:ascii="Arial" w:eastAsia="Calibri" w:hAnsi="Arial" w:cs="Arial"/>
          <w:sz w:val="22"/>
          <w:szCs w:val="22"/>
        </w:rPr>
        <w:t xml:space="preserve">, powołując się na art. 14 RODO, wykonać </w:t>
      </w:r>
      <w:r w:rsidRPr="00C23F9C">
        <w:rPr>
          <w:rFonts w:ascii="Arial" w:eastAsia="Calibri" w:hAnsi="Arial" w:cs="Arial"/>
          <w:sz w:val="22"/>
          <w:szCs w:val="22"/>
        </w:rPr>
        <w:t>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5CA76BDD" w14:textId="38D086E3" w:rsidR="00756B36" w:rsidRPr="0017438C" w:rsidRDefault="00194944" w:rsidP="007E6BAB">
      <w:pPr>
        <w:numPr>
          <w:ilvl w:val="0"/>
          <w:numId w:val="25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537E0780" w14:textId="77777777" w:rsidR="00F21912" w:rsidRDefault="00F21912" w:rsidP="007E6BAB">
      <w:pPr>
        <w:spacing w:before="36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</w:p>
    <w:p w14:paraId="1289E131" w14:textId="57CC4B9F" w:rsidR="00272C96" w:rsidRPr="00845444" w:rsidRDefault="00272C96" w:rsidP="007E6BAB">
      <w:pPr>
        <w:spacing w:before="36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46601D">
        <w:rPr>
          <w:rFonts w:ascii="Arial" w:hAnsi="Arial" w:cs="Arial"/>
          <w:b/>
          <w:sz w:val="22"/>
          <w:szCs w:val="22"/>
        </w:rPr>
        <w:t>4</w:t>
      </w:r>
    </w:p>
    <w:p w14:paraId="4E90C0EF" w14:textId="77777777" w:rsidR="00F1239D" w:rsidRPr="00597563" w:rsidRDefault="00F1239D" w:rsidP="007E6BAB">
      <w:pPr>
        <w:spacing w:before="12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Zakaz cesji</w:t>
      </w:r>
    </w:p>
    <w:p w14:paraId="64160C92" w14:textId="24F29331" w:rsidR="00E92C05" w:rsidRPr="00F21912" w:rsidRDefault="00F1239D" w:rsidP="00F21912">
      <w:pPr>
        <w:spacing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zgodnie ustalają, że wierzytelności</w:t>
      </w:r>
      <w:r w:rsidR="00443FAB">
        <w:rPr>
          <w:rFonts w:ascii="Arial" w:hAnsi="Arial" w:cs="Arial"/>
          <w:sz w:val="22"/>
          <w:szCs w:val="22"/>
        </w:rPr>
        <w:t xml:space="preserve"> Wykonawcy</w:t>
      </w:r>
      <w:r w:rsidRPr="00597563">
        <w:rPr>
          <w:rFonts w:ascii="Arial" w:hAnsi="Arial" w:cs="Arial"/>
          <w:sz w:val="22"/>
          <w:szCs w:val="22"/>
        </w:rPr>
        <w:t xml:space="preserve"> powstałe</w:t>
      </w:r>
      <w:r w:rsidR="00443FAB">
        <w:rPr>
          <w:rFonts w:ascii="Arial" w:hAnsi="Arial" w:cs="Arial"/>
          <w:sz w:val="22"/>
          <w:szCs w:val="22"/>
        </w:rPr>
        <w:t xml:space="preserve"> w wyniku realizacji </w:t>
      </w:r>
      <w:r w:rsidR="00EF4DBC" w:rsidRPr="00597563">
        <w:rPr>
          <w:rFonts w:ascii="Arial" w:hAnsi="Arial" w:cs="Arial"/>
          <w:sz w:val="22"/>
          <w:szCs w:val="22"/>
        </w:rPr>
        <w:t>U</w:t>
      </w:r>
      <w:r w:rsidRPr="00597563">
        <w:rPr>
          <w:rFonts w:ascii="Arial" w:hAnsi="Arial" w:cs="Arial"/>
          <w:sz w:val="22"/>
          <w:szCs w:val="22"/>
        </w:rPr>
        <w:t>mowy nie mogą</w:t>
      </w:r>
      <w:r w:rsidR="00443FAB">
        <w:rPr>
          <w:rFonts w:ascii="Arial" w:hAnsi="Arial" w:cs="Arial"/>
          <w:sz w:val="22"/>
          <w:szCs w:val="22"/>
        </w:rPr>
        <w:t xml:space="preserve"> być przeniesione na osoby trzecie</w:t>
      </w:r>
      <w:r w:rsidRPr="00597563">
        <w:rPr>
          <w:rFonts w:ascii="Arial" w:hAnsi="Arial" w:cs="Arial"/>
          <w:sz w:val="22"/>
          <w:szCs w:val="22"/>
        </w:rPr>
        <w:t xml:space="preserve"> bez zgody </w:t>
      </w:r>
      <w:r w:rsidR="00CF6227">
        <w:rPr>
          <w:rFonts w:ascii="Arial" w:hAnsi="Arial" w:cs="Arial"/>
          <w:sz w:val="22"/>
          <w:szCs w:val="22"/>
        </w:rPr>
        <w:t>Zamawiającego</w:t>
      </w:r>
      <w:r w:rsidRPr="00597563">
        <w:rPr>
          <w:rFonts w:ascii="Arial" w:hAnsi="Arial" w:cs="Arial"/>
          <w:sz w:val="22"/>
          <w:szCs w:val="22"/>
        </w:rPr>
        <w:t xml:space="preserve"> </w:t>
      </w:r>
      <w:r w:rsidR="00443FAB">
        <w:rPr>
          <w:rFonts w:ascii="Arial" w:hAnsi="Arial" w:cs="Arial"/>
          <w:sz w:val="22"/>
          <w:szCs w:val="22"/>
        </w:rPr>
        <w:t>wyrażonej w formie pisemnej pod r</w:t>
      </w:r>
      <w:r w:rsidR="00C44D06">
        <w:rPr>
          <w:rFonts w:ascii="Arial" w:hAnsi="Arial" w:cs="Arial"/>
          <w:sz w:val="22"/>
          <w:szCs w:val="22"/>
        </w:rPr>
        <w:t>ygorem nieważności (art. 509</w:t>
      </w:r>
      <w:r w:rsidR="00443FAB">
        <w:rPr>
          <w:rFonts w:ascii="Arial" w:hAnsi="Arial" w:cs="Arial"/>
          <w:sz w:val="22"/>
          <w:szCs w:val="22"/>
        </w:rPr>
        <w:t xml:space="preserve"> kodeksu cywilnego), ani nie mogą być przedstawione do potrącenia ustawowego (art. 498 kodeksu cywilnego) z wierzytelnościami Zamawiającego. </w:t>
      </w:r>
    </w:p>
    <w:p w14:paraId="1EC6E91E" w14:textId="14A39EF6" w:rsidR="003870BB" w:rsidRPr="00845444" w:rsidRDefault="003870BB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46601D">
        <w:rPr>
          <w:rFonts w:ascii="Arial" w:hAnsi="Arial" w:cs="Arial"/>
          <w:b/>
          <w:sz w:val="22"/>
          <w:szCs w:val="22"/>
        </w:rPr>
        <w:t>5</w:t>
      </w:r>
    </w:p>
    <w:p w14:paraId="4FE9EF81" w14:textId="77777777" w:rsidR="003870BB" w:rsidRPr="00597563" w:rsidRDefault="003870BB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Odstąpienie od Umowy</w:t>
      </w:r>
    </w:p>
    <w:p w14:paraId="5C95FCE8" w14:textId="2072684C" w:rsidR="003870BB" w:rsidRPr="00597563" w:rsidRDefault="003870BB" w:rsidP="007E6BAB">
      <w:pPr>
        <w:numPr>
          <w:ilvl w:val="3"/>
          <w:numId w:val="9"/>
        </w:numPr>
        <w:tabs>
          <w:tab w:val="clear" w:pos="1800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Zamawiającemu i Wykonawcy przysługuje prawo odstąpien</w:t>
      </w:r>
      <w:r w:rsidR="00443FAB">
        <w:rPr>
          <w:rFonts w:ascii="Arial" w:hAnsi="Arial" w:cs="Arial"/>
          <w:sz w:val="22"/>
          <w:szCs w:val="22"/>
        </w:rPr>
        <w:t>ia od</w:t>
      </w:r>
      <w:r w:rsidR="00EF4DBC" w:rsidRPr="00597563">
        <w:rPr>
          <w:rFonts w:ascii="Arial" w:hAnsi="Arial" w:cs="Arial"/>
          <w:sz w:val="22"/>
          <w:szCs w:val="22"/>
        </w:rPr>
        <w:t xml:space="preserve"> Umowy w </w:t>
      </w:r>
      <w:r w:rsidR="00B375E9">
        <w:rPr>
          <w:rFonts w:ascii="Arial" w:hAnsi="Arial" w:cs="Arial"/>
          <w:sz w:val="22"/>
          <w:szCs w:val="22"/>
        </w:rPr>
        <w:t>przypadkach przewidzianych w k</w:t>
      </w:r>
      <w:r w:rsidRPr="00597563">
        <w:rPr>
          <w:rFonts w:ascii="Arial" w:hAnsi="Arial" w:cs="Arial"/>
          <w:sz w:val="22"/>
          <w:szCs w:val="22"/>
        </w:rPr>
        <w:t xml:space="preserve">odeksie </w:t>
      </w:r>
      <w:r w:rsidR="00796E93" w:rsidRPr="00597563">
        <w:rPr>
          <w:rFonts w:ascii="Arial" w:hAnsi="Arial" w:cs="Arial"/>
          <w:sz w:val="22"/>
          <w:szCs w:val="22"/>
        </w:rPr>
        <w:t>cywilnym</w:t>
      </w:r>
      <w:r w:rsidRPr="00597563">
        <w:rPr>
          <w:rFonts w:ascii="Arial" w:hAnsi="Arial" w:cs="Arial"/>
          <w:sz w:val="22"/>
          <w:szCs w:val="22"/>
        </w:rPr>
        <w:t>,</w:t>
      </w:r>
      <w:r w:rsidR="00443FAB">
        <w:rPr>
          <w:rFonts w:ascii="Arial" w:hAnsi="Arial" w:cs="Arial"/>
          <w:sz w:val="22"/>
          <w:szCs w:val="22"/>
        </w:rPr>
        <w:t xml:space="preserve"> z zastrzeżeniem ust. 2.</w:t>
      </w:r>
    </w:p>
    <w:p w14:paraId="01143058" w14:textId="57638816" w:rsidR="003870BB" w:rsidRPr="00597563" w:rsidRDefault="003870BB" w:rsidP="007E6BAB">
      <w:pPr>
        <w:numPr>
          <w:ilvl w:val="3"/>
          <w:numId w:val="9"/>
        </w:numPr>
        <w:tabs>
          <w:tab w:val="clear" w:pos="1800"/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Zamawiającemu przysługuje </w:t>
      </w:r>
      <w:r w:rsidR="00443FAB">
        <w:rPr>
          <w:rFonts w:ascii="Arial" w:hAnsi="Arial" w:cs="Arial"/>
          <w:sz w:val="22"/>
          <w:szCs w:val="22"/>
        </w:rPr>
        <w:t xml:space="preserve">prawo odstąpienia od </w:t>
      </w:r>
      <w:r w:rsidRPr="00597563">
        <w:rPr>
          <w:rFonts w:ascii="Arial" w:hAnsi="Arial" w:cs="Arial"/>
          <w:sz w:val="22"/>
          <w:szCs w:val="22"/>
        </w:rPr>
        <w:t>Umowy w całości lub części, według swego wyboru, w następujących przypadkach i terminach:</w:t>
      </w:r>
    </w:p>
    <w:p w14:paraId="7E8F4E32" w14:textId="44227CEF" w:rsidR="003870BB" w:rsidRPr="00597563" w:rsidRDefault="003870BB" w:rsidP="007E6BAB">
      <w:pPr>
        <w:numPr>
          <w:ilvl w:val="0"/>
          <w:numId w:val="15"/>
        </w:numPr>
        <w:spacing w:after="80" w:line="276" w:lineRule="auto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</w:t>
      </w:r>
      <w:r w:rsidR="00286EB5">
        <w:rPr>
          <w:rFonts w:ascii="Arial" w:hAnsi="Arial" w:cs="Arial"/>
          <w:sz w:val="22"/>
          <w:szCs w:val="22"/>
        </w:rPr>
        <w:t>opóźnia się ze świadczeniem</w:t>
      </w:r>
      <w:r w:rsidR="00CF6227">
        <w:rPr>
          <w:rFonts w:ascii="Arial" w:hAnsi="Arial" w:cs="Arial"/>
          <w:sz w:val="22"/>
          <w:szCs w:val="22"/>
        </w:rPr>
        <w:t xml:space="preserve"> U</w:t>
      </w:r>
      <w:r w:rsidR="00796E93" w:rsidRPr="00597563">
        <w:rPr>
          <w:rFonts w:ascii="Arial" w:hAnsi="Arial" w:cs="Arial"/>
          <w:sz w:val="22"/>
          <w:szCs w:val="22"/>
        </w:rPr>
        <w:t xml:space="preserve">sług </w:t>
      </w:r>
      <w:r w:rsidRPr="00597563">
        <w:rPr>
          <w:rFonts w:ascii="Arial" w:hAnsi="Arial" w:cs="Arial"/>
          <w:sz w:val="22"/>
          <w:szCs w:val="22"/>
        </w:rPr>
        <w:t xml:space="preserve">– w terminie 21 dni od upływu terminu świadczenia danej </w:t>
      </w:r>
      <w:r w:rsidR="00286EB5">
        <w:rPr>
          <w:rFonts w:ascii="Arial" w:hAnsi="Arial" w:cs="Arial"/>
          <w:sz w:val="22"/>
          <w:szCs w:val="22"/>
        </w:rPr>
        <w:t>U</w:t>
      </w:r>
      <w:r w:rsidR="00796E93" w:rsidRPr="00597563">
        <w:rPr>
          <w:rFonts w:ascii="Arial" w:hAnsi="Arial" w:cs="Arial"/>
          <w:sz w:val="22"/>
          <w:szCs w:val="22"/>
        </w:rPr>
        <w:t>sługi;</w:t>
      </w:r>
    </w:p>
    <w:p w14:paraId="5AB7D723" w14:textId="6B29B93B" w:rsidR="003870BB" w:rsidRPr="00597563" w:rsidRDefault="003870BB" w:rsidP="007E6BAB">
      <w:pPr>
        <w:numPr>
          <w:ilvl w:val="0"/>
          <w:numId w:val="15"/>
        </w:numPr>
        <w:spacing w:after="80" w:line="276" w:lineRule="auto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Wykonawca wykonuje Umowę w sposób wadliwy albo s</w:t>
      </w:r>
      <w:r w:rsidR="00443FAB">
        <w:rPr>
          <w:rFonts w:ascii="Arial" w:hAnsi="Arial" w:cs="Arial"/>
          <w:sz w:val="22"/>
          <w:szCs w:val="22"/>
        </w:rPr>
        <w:t xml:space="preserve">przeczny z Umową, mimo wezwania </w:t>
      </w:r>
      <w:r w:rsidRPr="00597563">
        <w:rPr>
          <w:rFonts w:ascii="Arial" w:hAnsi="Arial" w:cs="Arial"/>
          <w:sz w:val="22"/>
          <w:szCs w:val="22"/>
        </w:rPr>
        <w:t xml:space="preserve">Zamawiającego do zmiany sposobu wykonania i wyznaczenia mu </w:t>
      </w:r>
      <w:r w:rsidR="00CF6227">
        <w:rPr>
          <w:rFonts w:ascii="Arial" w:hAnsi="Arial" w:cs="Arial"/>
          <w:sz w:val="22"/>
          <w:szCs w:val="22"/>
        </w:rPr>
        <w:br/>
      </w:r>
      <w:r w:rsidRPr="00597563">
        <w:rPr>
          <w:rFonts w:ascii="Arial" w:hAnsi="Arial" w:cs="Arial"/>
          <w:sz w:val="22"/>
          <w:szCs w:val="22"/>
        </w:rPr>
        <w:lastRenderedPageBreak/>
        <w:t>w tym celu odpowiedniego, nie krótszego niż 3 dni</w:t>
      </w:r>
      <w:r w:rsidR="00443FAB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terminu – w terminie 21 dni od bezskutecznego upływu wyznaczonego terminu</w:t>
      </w:r>
      <w:r w:rsidR="00796E93" w:rsidRPr="00597563">
        <w:rPr>
          <w:rFonts w:ascii="Arial" w:hAnsi="Arial" w:cs="Arial"/>
          <w:sz w:val="22"/>
          <w:szCs w:val="22"/>
        </w:rPr>
        <w:t>;</w:t>
      </w:r>
    </w:p>
    <w:p w14:paraId="32ABFCF9" w14:textId="0EB44FB6" w:rsidR="00FE639F" w:rsidRPr="009B6C30" w:rsidRDefault="0076186A" w:rsidP="007E6BAB">
      <w:pPr>
        <w:numPr>
          <w:ilvl w:val="0"/>
          <w:numId w:val="15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</w:t>
      </w:r>
      <w:r w:rsidR="003870BB" w:rsidRPr="00597563">
        <w:rPr>
          <w:rFonts w:ascii="Arial" w:hAnsi="Arial" w:cs="Arial"/>
          <w:sz w:val="22"/>
          <w:szCs w:val="22"/>
        </w:rPr>
        <w:t>ystąpi istotna zmiana okoliczności powodująca</w:t>
      </w:r>
      <w:r w:rsidR="004B429F" w:rsidRPr="00597563">
        <w:rPr>
          <w:rFonts w:ascii="Arial" w:hAnsi="Arial" w:cs="Arial"/>
          <w:sz w:val="22"/>
          <w:szCs w:val="22"/>
        </w:rPr>
        <w:t>, że wykonanie Umowy nie leży w </w:t>
      </w:r>
      <w:r w:rsidR="003870BB" w:rsidRPr="00597563">
        <w:rPr>
          <w:rFonts w:ascii="Arial" w:hAnsi="Arial" w:cs="Arial"/>
          <w:sz w:val="22"/>
          <w:szCs w:val="22"/>
        </w:rPr>
        <w:t xml:space="preserve">interesie Zamawiającego, czego nie można było przewidzieć w chwili zawarcia </w:t>
      </w:r>
      <w:r w:rsidR="00796E93" w:rsidRPr="00597563">
        <w:rPr>
          <w:rFonts w:ascii="Arial" w:hAnsi="Arial" w:cs="Arial"/>
          <w:sz w:val="22"/>
          <w:szCs w:val="22"/>
        </w:rPr>
        <w:t xml:space="preserve">Umowy </w:t>
      </w:r>
      <w:r w:rsidR="003870BB" w:rsidRPr="00597563">
        <w:rPr>
          <w:rFonts w:ascii="Arial" w:hAnsi="Arial" w:cs="Arial"/>
          <w:sz w:val="22"/>
          <w:szCs w:val="22"/>
        </w:rPr>
        <w:t xml:space="preserve">- </w:t>
      </w:r>
      <w:r w:rsidR="008C6FD9">
        <w:rPr>
          <w:rFonts w:ascii="Arial" w:hAnsi="Arial" w:cs="Arial"/>
          <w:sz w:val="22"/>
          <w:szCs w:val="22"/>
        </w:rPr>
        <w:t xml:space="preserve"> odstąpienie </w:t>
      </w:r>
      <w:r w:rsidR="003870BB" w:rsidRPr="00597563">
        <w:rPr>
          <w:rFonts w:ascii="Arial" w:hAnsi="Arial" w:cs="Arial"/>
          <w:sz w:val="22"/>
          <w:szCs w:val="22"/>
        </w:rPr>
        <w:t>w terminie 30 dni od dnia powzięcia w</w:t>
      </w:r>
      <w:r w:rsidR="00286EB5">
        <w:rPr>
          <w:rFonts w:ascii="Arial" w:hAnsi="Arial" w:cs="Arial"/>
          <w:sz w:val="22"/>
          <w:szCs w:val="22"/>
        </w:rPr>
        <w:t xml:space="preserve">iadomości o tych </w:t>
      </w:r>
      <w:r w:rsidR="00286EB5" w:rsidRPr="00FE639F">
        <w:rPr>
          <w:rFonts w:ascii="Arial" w:hAnsi="Arial" w:cs="Arial"/>
          <w:sz w:val="22"/>
          <w:szCs w:val="22"/>
        </w:rPr>
        <w:t>okolicznościach;</w:t>
      </w:r>
    </w:p>
    <w:p w14:paraId="3662B8A8" w14:textId="51CF646C" w:rsidR="009B6C30" w:rsidRPr="00C37214" w:rsidRDefault="009B6C30" w:rsidP="007E6BAB">
      <w:pPr>
        <w:pStyle w:val="Tekstpodstawowywcity"/>
        <w:numPr>
          <w:ilvl w:val="0"/>
          <w:numId w:val="15"/>
        </w:numPr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</w:t>
      </w:r>
      <w:r w:rsidRPr="009B6C30">
        <w:rPr>
          <w:rFonts w:ascii="Arial" w:hAnsi="Arial" w:cs="Arial"/>
          <w:sz w:val="22"/>
          <w:szCs w:val="22"/>
        </w:rPr>
        <w:t>zapewni zabezpieczenia należytego wykonania Umowy zgodnie z </w:t>
      </w:r>
      <w:r w:rsidR="00C37214">
        <w:rPr>
          <w:rFonts w:ascii="Arial" w:hAnsi="Arial" w:cs="Arial"/>
          <w:sz w:val="22"/>
          <w:szCs w:val="22"/>
        </w:rPr>
        <w:t>§ 11</w:t>
      </w:r>
      <w:r w:rsidRPr="009B6C30">
        <w:rPr>
          <w:rFonts w:ascii="Arial" w:hAnsi="Arial" w:cs="Arial"/>
          <w:sz w:val="22"/>
          <w:szCs w:val="22"/>
        </w:rPr>
        <w:t xml:space="preserve"> ust. 2 w tym, gdy niemożliwe okaże się skorzystanie przez Zamawiającego z uprawnień uregulowanych w </w:t>
      </w:r>
      <w:r w:rsidR="00C37214">
        <w:rPr>
          <w:rFonts w:ascii="Arial" w:hAnsi="Arial" w:cs="Arial"/>
          <w:sz w:val="22"/>
          <w:szCs w:val="22"/>
        </w:rPr>
        <w:t>§ 11</w:t>
      </w:r>
      <w:r w:rsidRPr="009B6C30">
        <w:rPr>
          <w:rFonts w:ascii="Arial" w:hAnsi="Arial" w:cs="Arial"/>
          <w:sz w:val="22"/>
          <w:szCs w:val="22"/>
        </w:rPr>
        <w:t xml:space="preserve"> ust. 3 Umowy.</w:t>
      </w:r>
      <w:r w:rsidRPr="00922479">
        <w:rPr>
          <w:rFonts w:ascii="Arial" w:hAnsi="Arial" w:cs="Arial"/>
          <w:sz w:val="22"/>
          <w:szCs w:val="22"/>
        </w:rPr>
        <w:t xml:space="preserve"> Zamawiający ma prawo skorzystać z uprawnienia określonego powyżej w terminie 30 dni roboczych od chwili niezapewnienia ważnego i wykonalnego zabezpieczenia należytego wykonania umowy</w:t>
      </w:r>
      <w:r w:rsidR="00C37214">
        <w:rPr>
          <w:rFonts w:ascii="Arial" w:hAnsi="Arial" w:cs="Arial"/>
          <w:sz w:val="22"/>
          <w:szCs w:val="22"/>
        </w:rPr>
        <w:t>;</w:t>
      </w:r>
    </w:p>
    <w:p w14:paraId="2383FA1A" w14:textId="4AF56811" w:rsidR="00372A86" w:rsidRPr="00B20853" w:rsidRDefault="00372A86" w:rsidP="007E6BAB">
      <w:pPr>
        <w:pStyle w:val="Tekstpodstawowywcity"/>
        <w:numPr>
          <w:ilvl w:val="0"/>
          <w:numId w:val="15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B20853">
        <w:rPr>
          <w:rFonts w:ascii="Arial" w:hAnsi="Arial" w:cs="Arial"/>
          <w:color w:val="000000" w:themeColor="text1"/>
          <w:sz w:val="22"/>
          <w:szCs w:val="22"/>
        </w:rPr>
        <w:t>Wykonawca nie zapewnił ubezpieczenia w terminie i na wa</w:t>
      </w:r>
      <w:r w:rsidR="00AE7304">
        <w:rPr>
          <w:rFonts w:ascii="Arial" w:hAnsi="Arial" w:cs="Arial"/>
          <w:color w:val="000000" w:themeColor="text1"/>
          <w:sz w:val="22"/>
          <w:szCs w:val="22"/>
        </w:rPr>
        <w:t>runkach określonych w § 9</w:t>
      </w:r>
      <w:r w:rsidR="00C44D06" w:rsidRPr="00B20853">
        <w:rPr>
          <w:rFonts w:ascii="Arial" w:hAnsi="Arial" w:cs="Arial"/>
          <w:color w:val="000000" w:themeColor="text1"/>
          <w:sz w:val="22"/>
          <w:szCs w:val="22"/>
        </w:rPr>
        <w:t xml:space="preserve"> Umowy – Zamawiający ma prawo do odstąpienia od Umowy w terminie </w:t>
      </w:r>
      <w:r w:rsidR="00B20853" w:rsidRPr="00B20853">
        <w:rPr>
          <w:rFonts w:ascii="Arial" w:hAnsi="Arial" w:cs="Arial"/>
          <w:color w:val="000000" w:themeColor="text1"/>
          <w:sz w:val="22"/>
          <w:szCs w:val="22"/>
        </w:rPr>
        <w:t xml:space="preserve">30 dni od dnia, w którym upłynął termin dostarczenia opłaconej polisy. </w:t>
      </w:r>
    </w:p>
    <w:p w14:paraId="63D5ACDF" w14:textId="336E3DAF" w:rsidR="00814682" w:rsidRPr="00AB5062" w:rsidRDefault="003870BB" w:rsidP="007E6BAB">
      <w:pPr>
        <w:pStyle w:val="Akapitzlist"/>
        <w:numPr>
          <w:ilvl w:val="2"/>
          <w:numId w:val="12"/>
        </w:numPr>
        <w:tabs>
          <w:tab w:val="clear" w:pos="1440"/>
        </w:tabs>
        <w:spacing w:after="0"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286EB5">
        <w:rPr>
          <w:rFonts w:ascii="Arial" w:hAnsi="Arial" w:cs="Arial"/>
          <w:sz w:val="22"/>
          <w:szCs w:val="22"/>
        </w:rPr>
        <w:t xml:space="preserve"> pkt 3</w:t>
      </w:r>
      <w:r w:rsidRPr="00597563">
        <w:rPr>
          <w:rFonts w:ascii="Arial" w:hAnsi="Arial" w:cs="Arial"/>
          <w:sz w:val="22"/>
          <w:szCs w:val="22"/>
        </w:rPr>
        <w:t xml:space="preserve">, </w:t>
      </w:r>
      <w:r w:rsidR="00286EB5">
        <w:rPr>
          <w:rFonts w:ascii="Arial" w:hAnsi="Arial" w:cs="Arial"/>
          <w:sz w:val="22"/>
          <w:szCs w:val="22"/>
        </w:rPr>
        <w:t>Wykonawca może żądać wyłącznie W</w:t>
      </w:r>
      <w:r w:rsidRPr="00597563">
        <w:rPr>
          <w:rFonts w:ascii="Arial" w:hAnsi="Arial" w:cs="Arial"/>
          <w:sz w:val="22"/>
          <w:szCs w:val="22"/>
        </w:rPr>
        <w:t xml:space="preserve">ynagrodzenia </w:t>
      </w:r>
      <w:r w:rsidR="00AE5A6E" w:rsidRPr="00597563">
        <w:rPr>
          <w:rFonts w:ascii="Arial" w:hAnsi="Arial" w:cs="Arial"/>
          <w:sz w:val="22"/>
          <w:szCs w:val="22"/>
        </w:rPr>
        <w:t>z tytułu wykonanej części Umowy.</w:t>
      </w:r>
    </w:p>
    <w:p w14:paraId="29E5A9A2" w14:textId="674F3BC6" w:rsidR="002B226C" w:rsidRPr="006274EB" w:rsidRDefault="00AB5062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4C35BD">
        <w:rPr>
          <w:rFonts w:ascii="Arial" w:hAnsi="Arial" w:cs="Arial"/>
          <w:b/>
          <w:sz w:val="22"/>
          <w:szCs w:val="22"/>
        </w:rPr>
        <w:t>6</w:t>
      </w:r>
    </w:p>
    <w:p w14:paraId="6AA9774D" w14:textId="77777777" w:rsidR="002B226C" w:rsidRPr="006274EB" w:rsidRDefault="002B226C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6274EB">
        <w:rPr>
          <w:rFonts w:ascii="Arial" w:hAnsi="Arial" w:cs="Arial"/>
          <w:b/>
          <w:sz w:val="22"/>
          <w:szCs w:val="22"/>
        </w:rPr>
        <w:t>Rozwiązanie Umowy</w:t>
      </w:r>
    </w:p>
    <w:p w14:paraId="0252C1CF" w14:textId="77777777" w:rsidR="002B226C" w:rsidRPr="002B53F5" w:rsidRDefault="002B226C" w:rsidP="007E6BAB">
      <w:pPr>
        <w:pStyle w:val="Akapitzlist"/>
        <w:numPr>
          <w:ilvl w:val="0"/>
          <w:numId w:val="27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Zamawiający ma prawo rozwiązać Umowę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 w:rsidRPr="002B53F5">
        <w:rPr>
          <w:rFonts w:ascii="Arial" w:hAnsi="Arial" w:cs="Arial"/>
          <w:sz w:val="22"/>
          <w:szCs w:val="22"/>
        </w:rPr>
        <w:br/>
        <w:t>w przypadku:</w:t>
      </w:r>
    </w:p>
    <w:p w14:paraId="3BE1C6D7" w14:textId="20CD0809" w:rsidR="002B226C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8C6FD9">
        <w:rPr>
          <w:rFonts w:ascii="Arial" w:hAnsi="Arial" w:cs="Arial"/>
          <w:sz w:val="22"/>
          <w:szCs w:val="22"/>
          <w:lang w:eastAsia="ar-SA"/>
        </w:rPr>
        <w:t xml:space="preserve"> 5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>dni;</w:t>
      </w:r>
    </w:p>
    <w:p w14:paraId="74BA127D" w14:textId="0F326884" w:rsidR="00C44D06" w:rsidRDefault="00C44D06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gdy Wykonawca co najmniej trzy razy zrealizował Usługi w sposób nienależyty lub niezgodny z Umową;</w:t>
      </w:r>
    </w:p>
    <w:p w14:paraId="5F95F920" w14:textId="77777777" w:rsidR="002B226C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17833B5C" w14:textId="77777777" w:rsidR="002B226C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w razie zajęcia majątku Wykonawcy lub majątku, przy pomocy którego Wykonawca wykonuje Usługi, przez podmioty trzecie na mocy orzeczenia właściwego organu;</w:t>
      </w:r>
    </w:p>
    <w:p w14:paraId="20890021" w14:textId="7E5F9487" w:rsidR="002B226C" w:rsidRPr="002B53F5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8C6FD9">
        <w:rPr>
          <w:rFonts w:ascii="Arial" w:hAnsi="Arial" w:cs="Arial"/>
          <w:sz w:val="22"/>
          <w:szCs w:val="22"/>
          <w:lang w:eastAsia="ar-SA"/>
        </w:rPr>
        <w:t>5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>dni.</w:t>
      </w:r>
    </w:p>
    <w:p w14:paraId="42D6C54F" w14:textId="2189D1AD" w:rsidR="002B226C" w:rsidRPr="002B53F5" w:rsidRDefault="002B226C" w:rsidP="007E6BAB">
      <w:pPr>
        <w:pStyle w:val="Akapitzlist"/>
        <w:numPr>
          <w:ilvl w:val="0"/>
          <w:numId w:val="27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Wykonawca ma prawo rozwiązać Umowę,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w sytuacji gdy:</w:t>
      </w:r>
    </w:p>
    <w:p w14:paraId="445C40F0" w14:textId="77777777" w:rsidR="002B226C" w:rsidRDefault="002B226C" w:rsidP="007E6BAB">
      <w:pPr>
        <w:pStyle w:val="Akapitzlist"/>
        <w:numPr>
          <w:ilvl w:val="0"/>
          <w:numId w:val="29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nie przystępuje do odbioru Usług, albo nie współdziała przy realizacji Umowy, w stopniu, który uniemożliwia wykonywanie Umowy;</w:t>
      </w:r>
    </w:p>
    <w:p w14:paraId="22341DD7" w14:textId="1A53C466" w:rsidR="002B226C" w:rsidRPr="002B53F5" w:rsidRDefault="002B226C" w:rsidP="007E6BAB">
      <w:pPr>
        <w:pStyle w:val="Akapitzlist"/>
        <w:numPr>
          <w:ilvl w:val="0"/>
          <w:numId w:val="29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bezz</w:t>
      </w:r>
      <w:r w:rsidR="008C6FD9">
        <w:rPr>
          <w:rFonts w:ascii="Arial" w:hAnsi="Arial" w:cs="Arial"/>
          <w:sz w:val="22"/>
          <w:szCs w:val="22"/>
        </w:rPr>
        <w:t>asadnie nie wypłaca w terminie W</w:t>
      </w:r>
      <w:r w:rsidRPr="002B53F5">
        <w:rPr>
          <w:rFonts w:ascii="Arial" w:hAnsi="Arial" w:cs="Arial"/>
          <w:sz w:val="22"/>
          <w:szCs w:val="22"/>
        </w:rPr>
        <w:t>ynagrodzenia i pomimo wyznaczenia dodatkowego 14 dniowego terminu, nadal zalega z zapłatą.</w:t>
      </w:r>
    </w:p>
    <w:p w14:paraId="318F967F" w14:textId="01ADB851" w:rsidR="00814682" w:rsidRPr="00AB5062" w:rsidRDefault="002B226C" w:rsidP="007E6BAB">
      <w:pPr>
        <w:pStyle w:val="Akapitzlist"/>
        <w:numPr>
          <w:ilvl w:val="0"/>
          <w:numId w:val="27"/>
        </w:numPr>
        <w:spacing w:before="80" w:after="8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W przypadku wypowiedzen</w:t>
      </w:r>
      <w:r w:rsidR="00C52135">
        <w:rPr>
          <w:rFonts w:ascii="Arial" w:hAnsi="Arial" w:cs="Arial"/>
          <w:sz w:val="22"/>
          <w:szCs w:val="22"/>
        </w:rPr>
        <w:t>ia Umowy przez którąkolwiek ze S</w:t>
      </w:r>
      <w:r w:rsidRPr="002B53F5">
        <w:rPr>
          <w:rFonts w:ascii="Arial" w:hAnsi="Arial" w:cs="Arial"/>
          <w:sz w:val="22"/>
          <w:szCs w:val="22"/>
        </w:rPr>
        <w:t xml:space="preserve">tron, Zamawiający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i Wykonawca sporządzą Protokół odbioru.</w:t>
      </w:r>
      <w:r w:rsidRPr="002B53F5">
        <w:rPr>
          <w:rFonts w:ascii="Arial" w:hAnsi="Arial" w:cs="Arial"/>
          <w:i/>
          <w:sz w:val="22"/>
          <w:szCs w:val="22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 xml:space="preserve">Dokument ten będzie jedną z podstaw do </w:t>
      </w:r>
      <w:r w:rsidR="008C6FD9">
        <w:rPr>
          <w:rFonts w:ascii="Arial" w:hAnsi="Arial" w:cs="Arial"/>
          <w:sz w:val="22"/>
          <w:szCs w:val="22"/>
        </w:rPr>
        <w:t>rozliczenia Umowy i wypłacenia Wynagrodzenia. Jednakże W</w:t>
      </w:r>
      <w:r w:rsidRPr="002B53F5">
        <w:rPr>
          <w:rFonts w:ascii="Arial" w:hAnsi="Arial" w:cs="Arial"/>
          <w:sz w:val="22"/>
          <w:szCs w:val="22"/>
        </w:rPr>
        <w:t>ynagrodzenie będzie przysługiwało wyłącznie za prawidłowo zrealizowane Usługi.</w:t>
      </w:r>
    </w:p>
    <w:p w14:paraId="7C2282E5" w14:textId="6CA89E02" w:rsidR="003870BB" w:rsidRPr="00845444" w:rsidRDefault="003870BB" w:rsidP="007E6BAB">
      <w:pPr>
        <w:pStyle w:val="Akapitzlist"/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</w:t>
      </w:r>
      <w:r w:rsidR="00626FC1" w:rsidRPr="00845444">
        <w:rPr>
          <w:rFonts w:ascii="Arial" w:hAnsi="Arial" w:cs="Arial"/>
          <w:b/>
          <w:sz w:val="22"/>
          <w:szCs w:val="22"/>
        </w:rPr>
        <w:t xml:space="preserve"> </w:t>
      </w:r>
      <w:r w:rsidR="00AB5062">
        <w:rPr>
          <w:rFonts w:ascii="Arial" w:hAnsi="Arial" w:cs="Arial"/>
          <w:b/>
          <w:sz w:val="22"/>
          <w:szCs w:val="22"/>
        </w:rPr>
        <w:t>1</w:t>
      </w:r>
      <w:r w:rsidR="004C35BD">
        <w:rPr>
          <w:rFonts w:ascii="Arial" w:hAnsi="Arial" w:cs="Arial"/>
          <w:b/>
          <w:sz w:val="22"/>
          <w:szCs w:val="22"/>
        </w:rPr>
        <w:t>7</w:t>
      </w:r>
    </w:p>
    <w:p w14:paraId="53049762" w14:textId="77777777" w:rsidR="003870BB" w:rsidRPr="00597563" w:rsidRDefault="003870BB" w:rsidP="007E6BAB">
      <w:pPr>
        <w:pStyle w:val="Akapitzlist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lastRenderedPageBreak/>
        <w:t>Zmiany Umowy</w:t>
      </w:r>
    </w:p>
    <w:p w14:paraId="723075AC" w14:textId="41FBA2E2" w:rsidR="003870BB" w:rsidRPr="00597563" w:rsidRDefault="00C52135" w:rsidP="007E6BAB">
      <w:pPr>
        <w:numPr>
          <w:ilvl w:val="3"/>
          <w:numId w:val="11"/>
        </w:numPr>
        <w:tabs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F6227">
        <w:rPr>
          <w:rFonts w:ascii="Arial" w:hAnsi="Arial" w:cs="Arial"/>
          <w:sz w:val="22"/>
          <w:szCs w:val="22"/>
        </w:rPr>
        <w:t xml:space="preserve">miany Umowy dopuszczalne </w:t>
      </w:r>
      <w:r w:rsidR="008C6FD9">
        <w:rPr>
          <w:rFonts w:ascii="Arial" w:hAnsi="Arial" w:cs="Arial"/>
          <w:sz w:val="22"/>
          <w:szCs w:val="22"/>
        </w:rPr>
        <w:t xml:space="preserve">są wyłącznie </w:t>
      </w:r>
      <w:r w:rsidR="00CF6227">
        <w:rPr>
          <w:rFonts w:ascii="Arial" w:hAnsi="Arial" w:cs="Arial"/>
          <w:sz w:val="22"/>
          <w:szCs w:val="22"/>
        </w:rPr>
        <w:t xml:space="preserve">w przypadku: </w:t>
      </w:r>
    </w:p>
    <w:p w14:paraId="481F36FA" w14:textId="5BE76E96" w:rsidR="003870BB" w:rsidRDefault="00CF6227" w:rsidP="007E6BAB">
      <w:pPr>
        <w:numPr>
          <w:ilvl w:val="0"/>
          <w:numId w:val="16"/>
        </w:numPr>
        <w:tabs>
          <w:tab w:val="clear" w:pos="786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przewidział możliwość dokonania istot</w:t>
      </w:r>
      <w:r w:rsidR="008C6FD9">
        <w:rPr>
          <w:rFonts w:ascii="Arial" w:hAnsi="Arial" w:cs="Arial"/>
          <w:sz w:val="22"/>
          <w:szCs w:val="22"/>
        </w:rPr>
        <w:t xml:space="preserve">nej zmiany Umowy zakupowej </w:t>
      </w:r>
      <w:r w:rsidR="008C6FD9">
        <w:rPr>
          <w:rFonts w:ascii="Arial" w:hAnsi="Arial" w:cs="Arial"/>
          <w:sz w:val="22"/>
          <w:szCs w:val="22"/>
        </w:rPr>
        <w:br/>
        <w:t>w S</w:t>
      </w:r>
      <w:r>
        <w:rPr>
          <w:rFonts w:ascii="Arial" w:hAnsi="Arial" w:cs="Arial"/>
          <w:sz w:val="22"/>
          <w:szCs w:val="22"/>
        </w:rPr>
        <w:t>WZ lub ogłoszeniu o zamówieniu i określił warunki oraz zakres takiej zmiany;</w:t>
      </w:r>
    </w:p>
    <w:p w14:paraId="30F8B4FB" w14:textId="706AB977" w:rsidR="00CF6227" w:rsidRDefault="00CF6227" w:rsidP="007E6BAB">
      <w:pPr>
        <w:numPr>
          <w:ilvl w:val="0"/>
          <w:numId w:val="16"/>
        </w:numPr>
        <w:tabs>
          <w:tab w:val="clear" w:pos="786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5D0122EB" w14:textId="2D4E5301" w:rsidR="00536B32" w:rsidRDefault="00CF6227" w:rsidP="007E6BAB">
      <w:pPr>
        <w:numPr>
          <w:ilvl w:val="0"/>
          <w:numId w:val="16"/>
        </w:numPr>
        <w:tabs>
          <w:tab w:val="clear" w:pos="786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nie są istotne w stosunku do treści zawartej Umowy zakupowej. </w:t>
      </w:r>
    </w:p>
    <w:p w14:paraId="0F5351FB" w14:textId="77777777" w:rsidR="004C35BD" w:rsidRPr="004C35BD" w:rsidRDefault="004C35BD" w:rsidP="004C35BD">
      <w:pPr>
        <w:pStyle w:val="Akapitzlist"/>
        <w:numPr>
          <w:ilvl w:val="1"/>
          <w:numId w:val="11"/>
        </w:numPr>
        <w:tabs>
          <w:tab w:val="clear" w:pos="1004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C35BD">
        <w:rPr>
          <w:rFonts w:ascii="Arial" w:hAnsi="Arial" w:cs="Arial"/>
          <w:sz w:val="22"/>
          <w:szCs w:val="22"/>
        </w:rPr>
        <w:t>Zmiany Umowy możliwe są także w następujących przypadkach:</w:t>
      </w:r>
    </w:p>
    <w:p w14:paraId="2516B622" w14:textId="508A4098" w:rsidR="004C35BD" w:rsidRPr="004C35BD" w:rsidRDefault="004C35BD" w:rsidP="004C35BD">
      <w:pPr>
        <w:pStyle w:val="Akapitzlist"/>
        <w:numPr>
          <w:ilvl w:val="1"/>
          <w:numId w:val="5"/>
        </w:numPr>
        <w:tabs>
          <w:tab w:val="clear" w:pos="1080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4C35BD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brutto;</w:t>
      </w:r>
    </w:p>
    <w:p w14:paraId="5B3EF1E2" w14:textId="6521E4AC" w:rsidR="00F1239D" w:rsidRPr="00845444" w:rsidRDefault="002F4665" w:rsidP="007E6BAB">
      <w:pPr>
        <w:spacing w:before="36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3870BB" w:rsidRPr="00845444">
        <w:rPr>
          <w:rFonts w:ascii="Arial" w:hAnsi="Arial" w:cs="Arial"/>
          <w:b/>
          <w:sz w:val="22"/>
          <w:szCs w:val="22"/>
        </w:rPr>
        <w:t>1</w:t>
      </w:r>
      <w:r w:rsidR="004C35BD">
        <w:rPr>
          <w:rFonts w:ascii="Arial" w:hAnsi="Arial" w:cs="Arial"/>
          <w:b/>
          <w:sz w:val="22"/>
          <w:szCs w:val="22"/>
        </w:rPr>
        <w:t>8</w:t>
      </w:r>
    </w:p>
    <w:p w14:paraId="18D24684" w14:textId="02A1FEC7" w:rsidR="00F1239D" w:rsidRPr="00597563" w:rsidRDefault="00B20853" w:rsidP="007E6BAB">
      <w:pPr>
        <w:spacing w:before="12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Przedstawiciele S</w:t>
      </w:r>
      <w:r w:rsidR="00F1239D" w:rsidRPr="00597563">
        <w:rPr>
          <w:rFonts w:ascii="Arial" w:hAnsi="Arial" w:cs="Arial"/>
          <w:b/>
          <w:sz w:val="22"/>
          <w:szCs w:val="22"/>
        </w:rPr>
        <w:t>tron</w:t>
      </w:r>
    </w:p>
    <w:p w14:paraId="55E80081" w14:textId="5713339B" w:rsidR="00164A42" w:rsidRDefault="00F1239D" w:rsidP="004C35BD">
      <w:pPr>
        <w:numPr>
          <w:ilvl w:val="4"/>
          <w:numId w:val="5"/>
        </w:numPr>
        <w:spacing w:after="240" w:line="276" w:lineRule="auto"/>
        <w:ind w:left="426" w:hanging="429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Do kontaktów z Wykonawcą podczas realizacji Umowy oraz jej koordynowania Zamawiający wyznacza </w:t>
      </w:r>
      <w:r w:rsidR="004E0E27">
        <w:rPr>
          <w:rFonts w:ascii="Arial" w:hAnsi="Arial" w:cs="Arial"/>
          <w:sz w:val="22"/>
          <w:szCs w:val="22"/>
        </w:rPr>
        <w:t xml:space="preserve">następującą </w:t>
      </w:r>
      <w:r w:rsidRPr="00597563">
        <w:rPr>
          <w:rFonts w:ascii="Arial" w:hAnsi="Arial" w:cs="Arial"/>
          <w:sz w:val="22"/>
          <w:szCs w:val="22"/>
        </w:rPr>
        <w:t>osob</w:t>
      </w:r>
      <w:r w:rsidR="003C0C1A">
        <w:rPr>
          <w:rFonts w:ascii="Arial" w:hAnsi="Arial" w:cs="Arial"/>
          <w:sz w:val="22"/>
          <w:szCs w:val="22"/>
        </w:rPr>
        <w:t>ę:</w:t>
      </w:r>
    </w:p>
    <w:p w14:paraId="76D0588D" w14:textId="0E357004" w:rsidR="004E0E27" w:rsidRDefault="004E0E27" w:rsidP="007E6BAB">
      <w:pPr>
        <w:spacing w:line="276" w:lineRule="auto"/>
        <w:rPr>
          <w:rFonts w:ascii="Arial" w:hAnsi="Arial" w:cs="Arial"/>
          <w:sz w:val="22"/>
          <w:szCs w:val="22"/>
        </w:rPr>
      </w:pPr>
      <w:r w:rsidRPr="004E0E27">
        <w:rPr>
          <w:rFonts w:ascii="Arial" w:hAnsi="Arial" w:cs="Arial"/>
          <w:sz w:val="22"/>
          <w:szCs w:val="22"/>
        </w:rPr>
        <w:t>_______________________,</w:t>
      </w:r>
      <w:r>
        <w:rPr>
          <w:rFonts w:ascii="Arial" w:hAnsi="Arial" w:cs="Arial"/>
          <w:sz w:val="22"/>
          <w:szCs w:val="22"/>
        </w:rPr>
        <w:t xml:space="preserve"> </w:t>
      </w:r>
      <w:r w:rsidRPr="004E0E27">
        <w:rPr>
          <w:rFonts w:ascii="Arial" w:hAnsi="Arial" w:cs="Arial"/>
          <w:sz w:val="22"/>
          <w:szCs w:val="22"/>
        </w:rPr>
        <w:t>tel._________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______,</w:t>
      </w:r>
      <w:r>
        <w:rPr>
          <w:rFonts w:ascii="Arial" w:hAnsi="Arial" w:cs="Arial"/>
          <w:sz w:val="22"/>
          <w:szCs w:val="22"/>
        </w:rPr>
        <w:t xml:space="preserve"> </w:t>
      </w:r>
      <w:r w:rsidRPr="004E0E27">
        <w:rPr>
          <w:rFonts w:ascii="Arial" w:hAnsi="Arial" w:cs="Arial"/>
          <w:sz w:val="22"/>
          <w:szCs w:val="22"/>
        </w:rPr>
        <w:t>e-mail_____________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</w:t>
      </w:r>
    </w:p>
    <w:p w14:paraId="40684ACD" w14:textId="16AFA4D1" w:rsidR="003870BB" w:rsidRDefault="00F1239D" w:rsidP="004C35BD">
      <w:pPr>
        <w:numPr>
          <w:ilvl w:val="4"/>
          <w:numId w:val="5"/>
        </w:numPr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Do kontaktów z Zamawiającym podczas realizacji Umowy oraz jej koordynowania Wykonawca</w:t>
      </w:r>
      <w:r w:rsidR="003C0C1A">
        <w:rPr>
          <w:rFonts w:ascii="Arial" w:hAnsi="Arial" w:cs="Arial"/>
          <w:sz w:val="22"/>
          <w:szCs w:val="22"/>
        </w:rPr>
        <w:t xml:space="preserve"> wyznacza</w:t>
      </w:r>
      <w:r w:rsidR="004E0E27">
        <w:rPr>
          <w:rFonts w:ascii="Arial" w:hAnsi="Arial" w:cs="Arial"/>
          <w:sz w:val="22"/>
          <w:szCs w:val="22"/>
        </w:rPr>
        <w:t xml:space="preserve"> następujące</w:t>
      </w:r>
      <w:r w:rsidR="003C0C1A">
        <w:rPr>
          <w:rFonts w:ascii="Arial" w:hAnsi="Arial" w:cs="Arial"/>
          <w:sz w:val="22"/>
          <w:szCs w:val="22"/>
        </w:rPr>
        <w:t xml:space="preserve"> osoby:</w:t>
      </w:r>
    </w:p>
    <w:p w14:paraId="29F31D89" w14:textId="7545A542" w:rsidR="004E0E27" w:rsidRPr="00857C76" w:rsidRDefault="004E0E27" w:rsidP="007E6BAB">
      <w:pPr>
        <w:spacing w:line="276" w:lineRule="auto"/>
        <w:ind w:left="426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_______________________, tel.________________, e-mail______________________</w:t>
      </w:r>
    </w:p>
    <w:p w14:paraId="62DB59FB" w14:textId="21A58DBC" w:rsidR="00814682" w:rsidRPr="00AB5062" w:rsidRDefault="00F1239D" w:rsidP="004C35BD">
      <w:pPr>
        <w:pStyle w:val="Akapitzlist"/>
        <w:numPr>
          <w:ilvl w:val="4"/>
          <w:numId w:val="5"/>
        </w:numPr>
        <w:tabs>
          <w:tab w:val="num" w:pos="2084"/>
        </w:tabs>
        <w:spacing w:line="276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Zmiana przedstawicieli Stron, o których mowa w ust. 1 i 2 niniejszego paragrafu</w:t>
      </w:r>
      <w:r w:rsidR="00481F7F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848A699" w14:textId="12B639CB" w:rsidR="003B4A4E" w:rsidRDefault="00AB5062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66618E">
        <w:rPr>
          <w:rFonts w:ascii="Arial" w:hAnsi="Arial" w:cs="Arial"/>
          <w:b/>
          <w:sz w:val="22"/>
          <w:szCs w:val="22"/>
        </w:rPr>
        <w:t>9</w:t>
      </w:r>
    </w:p>
    <w:p w14:paraId="162C4348" w14:textId="3E802CB2" w:rsidR="003B4A4E" w:rsidRDefault="003B4A4E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Adresy do doręczeń</w:t>
      </w:r>
    </w:p>
    <w:p w14:paraId="132793C2" w14:textId="038F8EA3" w:rsidR="00756B36" w:rsidRPr="00756B36" w:rsidRDefault="00157058" w:rsidP="007E6BAB">
      <w:pPr>
        <w:pStyle w:val="Akapitzlist"/>
        <w:widowControl w:val="0"/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FA3153">
        <w:rPr>
          <w:rFonts w:ascii="Arial" w:hAnsi="Arial" w:cs="Arial"/>
          <w:sz w:val="22"/>
          <w:szCs w:val="22"/>
        </w:rPr>
        <w:t>Wszelkie oświadcz</w:t>
      </w:r>
      <w:r w:rsidR="008C6FD9">
        <w:rPr>
          <w:rFonts w:ascii="Arial" w:hAnsi="Arial" w:cs="Arial"/>
          <w:sz w:val="22"/>
          <w:szCs w:val="22"/>
        </w:rPr>
        <w:t xml:space="preserve">enia Stron związane z </w:t>
      </w:r>
      <w:r w:rsidRPr="00FA3153">
        <w:rPr>
          <w:rFonts w:ascii="Arial" w:hAnsi="Arial" w:cs="Arial"/>
          <w:sz w:val="22"/>
          <w:szCs w:val="22"/>
        </w:rPr>
        <w:t>Umową będą składane w formie pisemnej pod rygorem nieważności i doręczane drugiej Stroni</w:t>
      </w:r>
      <w:r>
        <w:rPr>
          <w:rFonts w:ascii="Arial" w:hAnsi="Arial" w:cs="Arial"/>
          <w:sz w:val="22"/>
          <w:szCs w:val="22"/>
        </w:rPr>
        <w:t xml:space="preserve">e na piśmie, na adresy wskazane </w:t>
      </w:r>
      <w:r w:rsidR="008C6FD9"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 xml:space="preserve">w komparycji Umowy, za potwierdzeniem odbioru. Każda ze Stron zobowiązuje się powiadomić drugą Stronę na piśmie o każdej zmianie adresu, w terminie 7 dni przed dokonaniem takiej zmiany, pod rygorem uznania doręczenia na adres wskazany </w:t>
      </w:r>
      <w:r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>w komparycji Umowy za skuteczne.</w:t>
      </w:r>
    </w:p>
    <w:p w14:paraId="378D3934" w14:textId="5C444B8D" w:rsidR="003870BB" w:rsidRPr="00845444" w:rsidRDefault="003870BB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66618E">
        <w:rPr>
          <w:rFonts w:ascii="Arial" w:hAnsi="Arial" w:cs="Arial"/>
          <w:b/>
          <w:sz w:val="22"/>
          <w:szCs w:val="22"/>
        </w:rPr>
        <w:t>20</w:t>
      </w:r>
    </w:p>
    <w:p w14:paraId="3FD84127" w14:textId="77777777" w:rsidR="000E7FD5" w:rsidRPr="00597563" w:rsidRDefault="003870BB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Postanowienia końcowe</w:t>
      </w:r>
    </w:p>
    <w:p w14:paraId="73F8F067" w14:textId="1A27F918" w:rsidR="008C6FD9" w:rsidRPr="0066618E" w:rsidRDefault="008C6FD9" w:rsidP="0066618E">
      <w:pPr>
        <w:pStyle w:val="Akapitzlist"/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Umowę sporządzono w dwóch jednobrzmiących egzemplarzach, po jednym egzemplarzu dla każdej ze Stron</w:t>
      </w:r>
      <w:r w:rsidR="0066618E">
        <w:rPr>
          <w:rFonts w:ascii="Arial" w:hAnsi="Arial" w:cs="Arial"/>
          <w:sz w:val="22"/>
          <w:szCs w:val="22"/>
        </w:rPr>
        <w:t xml:space="preserve"> / </w:t>
      </w:r>
      <w:r w:rsidR="0066618E" w:rsidRPr="00CF1664">
        <w:rPr>
          <w:rFonts w:ascii="Arial" w:hAnsi="Arial" w:cs="Arial"/>
          <w:sz w:val="22"/>
          <w:szCs w:val="22"/>
        </w:rPr>
        <w:t xml:space="preserve">/ </w:t>
      </w:r>
      <w:r w:rsidR="0066618E" w:rsidRPr="00CF1664">
        <w:rPr>
          <w:rFonts w:ascii="Arial" w:hAnsi="Arial" w:cs="Arial"/>
          <w:sz w:val="22"/>
          <w:szCs w:val="22"/>
          <w:highlight w:val="lightGray"/>
        </w:rPr>
        <w:t>Umowę sporządzono w jednym egzemplarzu, w formie elektronicznej</w:t>
      </w:r>
      <w:r w:rsidR="0066618E" w:rsidRPr="00CF1664">
        <w:rPr>
          <w:rFonts w:ascii="Arial" w:hAnsi="Arial" w:cs="Arial"/>
          <w:sz w:val="22"/>
          <w:szCs w:val="22"/>
        </w:rPr>
        <w:t>. (</w:t>
      </w:r>
      <w:r w:rsidR="0066618E" w:rsidRPr="00CF1664">
        <w:rPr>
          <w:rFonts w:ascii="Arial" w:hAnsi="Arial" w:cs="Arial"/>
          <w:color w:val="FF0000"/>
          <w:sz w:val="22"/>
          <w:szCs w:val="22"/>
          <w:highlight w:val="lightGray"/>
        </w:rPr>
        <w:t>Należy wskazać wariant właściwy w zależności od formy w jakiej umowa zostaje zawarta.)</w:t>
      </w:r>
      <w:r w:rsidRPr="0066618E">
        <w:rPr>
          <w:rFonts w:ascii="Arial" w:hAnsi="Arial" w:cs="Arial"/>
          <w:sz w:val="22"/>
          <w:szCs w:val="22"/>
        </w:rPr>
        <w:t>.</w:t>
      </w:r>
    </w:p>
    <w:p w14:paraId="66485706" w14:textId="77777777" w:rsidR="003870BB" w:rsidRPr="00597563" w:rsidRDefault="003870BB" w:rsidP="007E6BAB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 sprawach nieuregulowanych niniejszą Umową zastosowanie mają odpowiednie przepisy Kodeksu </w:t>
      </w:r>
      <w:r w:rsidR="00481F7F" w:rsidRPr="00597563">
        <w:rPr>
          <w:rFonts w:ascii="Arial" w:hAnsi="Arial" w:cs="Arial"/>
          <w:sz w:val="22"/>
          <w:szCs w:val="22"/>
        </w:rPr>
        <w:t xml:space="preserve">cywilnego </w:t>
      </w:r>
      <w:r w:rsidRPr="00597563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03F6391" w14:textId="3CD175F6" w:rsidR="003870BB" w:rsidRPr="00597563" w:rsidRDefault="003870BB" w:rsidP="00FF5190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lastRenderedPageBreak/>
        <w:t>Wszelkie z</w:t>
      </w:r>
      <w:r w:rsidR="008C6FD9">
        <w:rPr>
          <w:rFonts w:ascii="Arial" w:hAnsi="Arial" w:cs="Arial"/>
          <w:sz w:val="22"/>
          <w:szCs w:val="22"/>
        </w:rPr>
        <w:t xml:space="preserve">miany i uzupełnienia </w:t>
      </w:r>
      <w:r w:rsidRPr="00597563">
        <w:rPr>
          <w:rFonts w:ascii="Arial" w:hAnsi="Arial" w:cs="Arial"/>
          <w:sz w:val="22"/>
          <w:szCs w:val="22"/>
        </w:rPr>
        <w:t>Umowy, rozwiązanie Umowy oraz odstąpienie od Umowy wymagają formy pisemnej</w:t>
      </w:r>
      <w:r w:rsidR="008C6FD9">
        <w:rPr>
          <w:rFonts w:ascii="Arial" w:hAnsi="Arial" w:cs="Arial"/>
          <w:sz w:val="22"/>
          <w:szCs w:val="22"/>
        </w:rPr>
        <w:t xml:space="preserve"> albo kwalifikowanej formy elektronicznej w rozumieniu art. </w:t>
      </w:r>
      <w:r w:rsidR="008C6FD9" w:rsidRPr="001F056A">
        <w:rPr>
          <w:rFonts w:ascii="Arial" w:hAnsi="Arial" w:cs="Arial"/>
          <w:iCs/>
          <w:sz w:val="22"/>
          <w:szCs w:val="22"/>
        </w:rPr>
        <w:t>78</w:t>
      </w:r>
      <w:r w:rsidR="008C6FD9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8C6FD9">
        <w:rPr>
          <w:rFonts w:ascii="Arial" w:hAnsi="Arial" w:cs="Arial"/>
          <w:sz w:val="22"/>
          <w:szCs w:val="22"/>
        </w:rPr>
        <w:t xml:space="preserve">Kodeksu cywilnego, </w:t>
      </w:r>
      <w:r w:rsidRPr="00597563">
        <w:rPr>
          <w:rFonts w:ascii="Arial" w:hAnsi="Arial" w:cs="Arial"/>
          <w:sz w:val="22"/>
          <w:szCs w:val="22"/>
        </w:rPr>
        <w:t>pod rygorem nieważności</w:t>
      </w:r>
      <w:r w:rsidR="00FF5190">
        <w:rPr>
          <w:rFonts w:ascii="Arial" w:hAnsi="Arial" w:cs="Arial"/>
          <w:sz w:val="22"/>
          <w:szCs w:val="22"/>
        </w:rPr>
        <w:t xml:space="preserve">, z zastrzeżeniem </w:t>
      </w:r>
      <w:r w:rsidR="00FF5190" w:rsidRPr="00FF5190">
        <w:rPr>
          <w:rFonts w:ascii="Arial" w:hAnsi="Arial" w:cs="Arial"/>
          <w:sz w:val="22"/>
          <w:szCs w:val="22"/>
        </w:rPr>
        <w:t>§ 18 ust. 3</w:t>
      </w:r>
      <w:r w:rsidR="008C6FD9">
        <w:rPr>
          <w:rFonts w:ascii="Arial" w:hAnsi="Arial" w:cs="Arial"/>
          <w:sz w:val="22"/>
          <w:szCs w:val="22"/>
        </w:rPr>
        <w:t>. W celu uniknięcia wątpliwości, Strony uznają, że oświadczenie woli złożone w formie e</w:t>
      </w:r>
      <w:r w:rsidR="00C823CB">
        <w:rPr>
          <w:rFonts w:ascii="Arial" w:hAnsi="Arial" w:cs="Arial"/>
          <w:sz w:val="22"/>
          <w:szCs w:val="22"/>
        </w:rPr>
        <w:t xml:space="preserve">lektronicznej jest równoważne z </w:t>
      </w:r>
      <w:r w:rsidR="008C6FD9">
        <w:rPr>
          <w:rFonts w:ascii="Arial" w:hAnsi="Arial" w:cs="Arial"/>
          <w:sz w:val="22"/>
          <w:szCs w:val="22"/>
        </w:rPr>
        <w:t xml:space="preserve">oświadczeniem woli złożonym w formie pisemnej, z zastrzeżeniem, że dla zawarcia aneksu w formie pisemnej albo elektronicznej konieczne jest złożenie oświadczeń woli przez Strony w tej samej formie. </w:t>
      </w:r>
    </w:p>
    <w:p w14:paraId="1ADB51BF" w14:textId="5B773E33" w:rsidR="003870BB" w:rsidRPr="00597563" w:rsidRDefault="004D7328" w:rsidP="007E6BAB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zobowiązują się dołożyć należytych starań w celu </w:t>
      </w:r>
      <w:r w:rsidR="00157058">
        <w:rPr>
          <w:rFonts w:ascii="Arial" w:hAnsi="Arial" w:cs="Arial"/>
          <w:sz w:val="22"/>
          <w:szCs w:val="22"/>
        </w:rPr>
        <w:t>polubownego</w:t>
      </w:r>
      <w:r>
        <w:rPr>
          <w:rFonts w:ascii="Arial" w:hAnsi="Arial" w:cs="Arial"/>
          <w:sz w:val="22"/>
          <w:szCs w:val="22"/>
        </w:rPr>
        <w:t xml:space="preserve"> rozwiązywania wszelkich s</w:t>
      </w:r>
      <w:r w:rsidR="00157058">
        <w:rPr>
          <w:rFonts w:ascii="Arial" w:hAnsi="Arial" w:cs="Arial"/>
          <w:sz w:val="22"/>
          <w:szCs w:val="22"/>
        </w:rPr>
        <w:t xml:space="preserve">porów wynikających z </w:t>
      </w:r>
      <w:r>
        <w:rPr>
          <w:rFonts w:ascii="Arial" w:hAnsi="Arial" w:cs="Arial"/>
          <w:sz w:val="22"/>
          <w:szCs w:val="22"/>
        </w:rPr>
        <w:t xml:space="preserve">Umowy. Wszelkie spory, których Stronom nie uda się rozwiązać </w:t>
      </w:r>
      <w:r w:rsidR="00157058">
        <w:rPr>
          <w:rFonts w:ascii="Arial" w:hAnsi="Arial" w:cs="Arial"/>
          <w:sz w:val="22"/>
          <w:szCs w:val="22"/>
        </w:rPr>
        <w:t>polubownie</w:t>
      </w:r>
      <w:r>
        <w:rPr>
          <w:rFonts w:ascii="Arial" w:hAnsi="Arial" w:cs="Arial"/>
          <w:sz w:val="22"/>
          <w:szCs w:val="22"/>
        </w:rPr>
        <w:t xml:space="preserve"> w terminie 30 dni od daty ich powstania (tj. od daty powiadomienia drugiej Strony o możliwości poddania sporu pod rozstrzygnięcie sądu), będą rozstrzygane przez sąd powszechny właściwy dl</w:t>
      </w:r>
      <w:r w:rsidR="00157058">
        <w:rPr>
          <w:rFonts w:ascii="Arial" w:hAnsi="Arial" w:cs="Arial"/>
          <w:sz w:val="22"/>
          <w:szCs w:val="22"/>
        </w:rPr>
        <w:t xml:space="preserve">a siedziby </w:t>
      </w:r>
      <w:r>
        <w:rPr>
          <w:rFonts w:ascii="Arial" w:hAnsi="Arial" w:cs="Arial"/>
          <w:sz w:val="22"/>
          <w:szCs w:val="22"/>
        </w:rPr>
        <w:t xml:space="preserve">Zamawiającego.   </w:t>
      </w:r>
    </w:p>
    <w:p w14:paraId="6ADBDC56" w14:textId="16FD8106" w:rsidR="003870BB" w:rsidRPr="00597563" w:rsidRDefault="007E6BAB" w:rsidP="007E6BAB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Integralną częścią Umowy są jej załączniki.</w:t>
      </w:r>
    </w:p>
    <w:p w14:paraId="6524FFBB" w14:textId="13AAD8D2" w:rsidR="00B81707" w:rsidRDefault="00B81707" w:rsidP="0000541A">
      <w:pPr>
        <w:ind w:left="0" w:firstLine="0"/>
        <w:rPr>
          <w:rFonts w:ascii="Arial" w:hAnsi="Arial" w:cs="Arial"/>
          <w:sz w:val="22"/>
          <w:szCs w:val="22"/>
          <w:u w:val="single"/>
        </w:rPr>
      </w:pPr>
    </w:p>
    <w:p w14:paraId="2294702B" w14:textId="77777777" w:rsidR="002C2275" w:rsidRPr="00597563" w:rsidRDefault="003870BB" w:rsidP="006B04EA">
      <w:pPr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  <w:u w:val="single"/>
        </w:rPr>
        <w:t>Załączniki</w:t>
      </w:r>
      <w:r w:rsidRPr="00597563">
        <w:rPr>
          <w:rFonts w:ascii="Arial" w:hAnsi="Arial" w:cs="Arial"/>
          <w:sz w:val="22"/>
          <w:szCs w:val="22"/>
        </w:rPr>
        <w:t>:</w:t>
      </w:r>
    </w:p>
    <w:p w14:paraId="186C8EFD" w14:textId="77777777" w:rsidR="003D17C8" w:rsidRPr="00747B6C" w:rsidRDefault="000E7FD5" w:rsidP="000A72AC">
      <w:pPr>
        <w:tabs>
          <w:tab w:val="left" w:pos="2552"/>
        </w:tabs>
        <w:autoSpaceDE w:val="0"/>
        <w:autoSpaceDN w:val="0"/>
        <w:spacing w:after="0"/>
        <w:ind w:left="681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nr 1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47B6C">
        <w:rPr>
          <w:rFonts w:ascii="Arial" w:hAnsi="Arial" w:cs="Arial"/>
          <w:color w:val="000000" w:themeColor="text1"/>
          <w:sz w:val="22"/>
          <w:szCs w:val="22"/>
        </w:rPr>
        <w:t>– Odpis z rejestru przedsiębiorców KRS Wykonawcy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/ Odpis z </w:t>
      </w:r>
      <w:r w:rsidR="003D17C8" w:rsidRPr="00747B6C">
        <w:rPr>
          <w:rFonts w:ascii="Arial" w:hAnsi="Arial" w:cs="Arial"/>
          <w:color w:val="000000" w:themeColor="text1"/>
          <w:sz w:val="22"/>
          <w:szCs w:val="22"/>
        </w:rPr>
        <w:t xml:space="preserve">Ewidencji </w:t>
      </w:r>
    </w:p>
    <w:p w14:paraId="339FDAB8" w14:textId="17B647C5" w:rsidR="000E7FD5" w:rsidRPr="00747B6C" w:rsidRDefault="00EA64CC" w:rsidP="000A72AC">
      <w:pPr>
        <w:tabs>
          <w:tab w:val="left" w:pos="2552"/>
        </w:tabs>
        <w:autoSpaceDE w:val="0"/>
        <w:autoSpaceDN w:val="0"/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color w:val="000000" w:themeColor="text1"/>
          <w:sz w:val="22"/>
          <w:szCs w:val="22"/>
        </w:rPr>
        <w:t xml:space="preserve">Działalności Gospodarczej </w:t>
      </w:r>
    </w:p>
    <w:p w14:paraId="1696880F" w14:textId="6EDA3965" w:rsidR="00316509" w:rsidRPr="00747B6C" w:rsidRDefault="006A5CFB" w:rsidP="000A72AC">
      <w:pPr>
        <w:tabs>
          <w:tab w:val="left" w:pos="2552"/>
        </w:tabs>
        <w:autoSpaceDE w:val="0"/>
        <w:autoSpaceDN w:val="0"/>
        <w:spacing w:after="0"/>
        <w:ind w:left="397" w:firstLine="0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EC20EF" w:rsidRPr="00747B6C">
        <w:rPr>
          <w:rFonts w:ascii="Arial" w:hAnsi="Arial" w:cs="Arial"/>
          <w:b/>
          <w:color w:val="000000" w:themeColor="text1"/>
          <w:sz w:val="22"/>
          <w:szCs w:val="22"/>
        </w:rPr>
        <w:t>r 2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5DD7" w:rsidRPr="00747B6C">
        <w:rPr>
          <w:rFonts w:ascii="Arial" w:hAnsi="Arial" w:cs="Arial"/>
          <w:color w:val="000000" w:themeColor="text1"/>
          <w:sz w:val="22"/>
          <w:szCs w:val="22"/>
        </w:rPr>
        <w:t>–</w:t>
      </w:r>
      <w:r w:rsidR="00EC20EF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5652C" w:rsidRPr="00747B6C">
        <w:rPr>
          <w:rFonts w:ascii="Arial" w:hAnsi="Arial" w:cs="Arial"/>
          <w:color w:val="000000" w:themeColor="text1"/>
          <w:sz w:val="22"/>
          <w:szCs w:val="22"/>
        </w:rPr>
        <w:t>Opis przedmiotu zamówienia</w:t>
      </w:r>
    </w:p>
    <w:p w14:paraId="62D344A0" w14:textId="657D8901" w:rsidR="002B226C" w:rsidRPr="00E66B90" w:rsidRDefault="006A5CFB" w:rsidP="00E66B90">
      <w:pPr>
        <w:pStyle w:val="Tekstpodstawowy2"/>
        <w:spacing w:after="0" w:line="240" w:lineRule="auto"/>
        <w:ind w:left="681"/>
        <w:rPr>
          <w:rFonts w:ascii="Arial" w:hAnsi="Arial" w:cs="Arial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EC20EF" w:rsidRPr="00747B6C">
        <w:rPr>
          <w:rFonts w:ascii="Arial" w:hAnsi="Arial" w:cs="Arial"/>
          <w:b/>
          <w:color w:val="000000" w:themeColor="text1"/>
          <w:sz w:val="22"/>
          <w:szCs w:val="22"/>
        </w:rPr>
        <w:t>r 3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5DD7" w:rsidRPr="00747B6C">
        <w:rPr>
          <w:rFonts w:ascii="Arial" w:hAnsi="Arial" w:cs="Arial"/>
          <w:color w:val="000000" w:themeColor="text1"/>
          <w:sz w:val="22"/>
          <w:szCs w:val="22"/>
        </w:rPr>
        <w:t>–</w:t>
      </w:r>
      <w:r w:rsidR="00316509" w:rsidRPr="00747B6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3E2C30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6B90">
        <w:rPr>
          <w:rFonts w:ascii="Arial" w:hAnsi="Arial" w:cs="Arial"/>
          <w:color w:val="000000" w:themeColor="text1"/>
          <w:sz w:val="22"/>
          <w:szCs w:val="22"/>
        </w:rPr>
        <w:t>Kopia Formularza cenowego</w:t>
      </w:r>
    </w:p>
    <w:p w14:paraId="0DBC4000" w14:textId="39D4917B" w:rsidR="00446BE4" w:rsidRPr="00446BE4" w:rsidRDefault="00446BE4" w:rsidP="000A72AC">
      <w:pPr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Załącznik nr 4</w:t>
      </w: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747B6C">
        <w:rPr>
          <w:rFonts w:ascii="Arial" w:hAnsi="Arial" w:cs="Arial"/>
          <w:color w:val="000000"/>
          <w:sz w:val="22"/>
          <w:szCs w:val="22"/>
        </w:rPr>
        <w:t xml:space="preserve">– Wzór protokołu odbioru </w:t>
      </w:r>
      <w:r>
        <w:rPr>
          <w:rFonts w:ascii="Arial" w:hAnsi="Arial" w:cs="Arial"/>
          <w:color w:val="000000"/>
          <w:sz w:val="22"/>
          <w:szCs w:val="22"/>
        </w:rPr>
        <w:t>usługi</w:t>
      </w:r>
    </w:p>
    <w:p w14:paraId="271A0B06" w14:textId="77777777" w:rsidR="00E66B90" w:rsidRPr="00E66B90" w:rsidRDefault="00747B6C" w:rsidP="00E66B90">
      <w:pPr>
        <w:pStyle w:val="Tekstpodstawowy2"/>
        <w:spacing w:after="0" w:line="240" w:lineRule="auto"/>
        <w:ind w:left="681"/>
        <w:rPr>
          <w:rFonts w:ascii="Arial" w:hAnsi="Arial" w:cs="Arial"/>
          <w:sz w:val="22"/>
          <w:szCs w:val="22"/>
        </w:rPr>
      </w:pPr>
      <w:r w:rsidRPr="00747B6C">
        <w:rPr>
          <w:rFonts w:ascii="Arial" w:hAnsi="Arial" w:cs="Arial"/>
          <w:b/>
          <w:sz w:val="22"/>
          <w:szCs w:val="22"/>
        </w:rPr>
        <w:t xml:space="preserve">Załącznik nr </w:t>
      </w:r>
      <w:r w:rsidR="00446BE4">
        <w:rPr>
          <w:rFonts w:ascii="Arial" w:hAnsi="Arial" w:cs="Arial"/>
          <w:b/>
          <w:sz w:val="22"/>
          <w:szCs w:val="22"/>
        </w:rPr>
        <w:t>5</w:t>
      </w:r>
      <w:r w:rsidRPr="00747B6C">
        <w:rPr>
          <w:rFonts w:ascii="Arial" w:hAnsi="Arial" w:cs="Arial"/>
          <w:b/>
          <w:sz w:val="22"/>
          <w:szCs w:val="22"/>
        </w:rPr>
        <w:t xml:space="preserve"> -</w:t>
      </w:r>
      <w:r w:rsidR="00E66B90">
        <w:rPr>
          <w:rFonts w:ascii="Arial" w:hAnsi="Arial" w:cs="Arial"/>
          <w:b/>
          <w:sz w:val="22"/>
          <w:szCs w:val="22"/>
        </w:rPr>
        <w:t xml:space="preserve"> </w:t>
      </w:r>
      <w:r w:rsidR="00E66B90" w:rsidRPr="00E66B90">
        <w:rPr>
          <w:rFonts w:ascii="Arial" w:hAnsi="Arial" w:cs="Arial"/>
          <w:sz w:val="22"/>
          <w:szCs w:val="22"/>
        </w:rPr>
        <w:t xml:space="preserve">Zasady bezpieczeństwa podczas wykonywania prac inwestycyjnych, </w:t>
      </w:r>
    </w:p>
    <w:p w14:paraId="2D25AF6F" w14:textId="77777777" w:rsidR="00E66B90" w:rsidRPr="00E66B90" w:rsidRDefault="00E66B90" w:rsidP="00E66B9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sz w:val="22"/>
          <w:szCs w:val="22"/>
        </w:rPr>
      </w:pPr>
      <w:r w:rsidRPr="00E66B90">
        <w:rPr>
          <w:rFonts w:ascii="Arial" w:hAnsi="Arial" w:cs="Arial"/>
          <w:sz w:val="22"/>
          <w:szCs w:val="22"/>
        </w:rPr>
        <w:t xml:space="preserve">rewitalizacyjnych, utrzymaniowych i remontowych wykonywanych przez pracowników </w:t>
      </w:r>
    </w:p>
    <w:p w14:paraId="79B2AF64" w14:textId="6D8BE8BF" w:rsidR="00747B6C" w:rsidRPr="00747B6C" w:rsidRDefault="00E66B90" w:rsidP="00E66B9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sz w:val="22"/>
          <w:szCs w:val="22"/>
        </w:rPr>
      </w:pPr>
      <w:r w:rsidRPr="00E66B90">
        <w:rPr>
          <w:rFonts w:ascii="Arial" w:hAnsi="Arial" w:cs="Arial"/>
          <w:sz w:val="22"/>
          <w:szCs w:val="22"/>
        </w:rPr>
        <w:t>podmiotów zewnętrznych na terenie PKP PLK S.A. (instrukcja Ibh-105)</w:t>
      </w:r>
    </w:p>
    <w:p w14:paraId="2693B653" w14:textId="72C6597C" w:rsidR="00747B6C" w:rsidRPr="00747B6C" w:rsidRDefault="00747B6C" w:rsidP="000A72AC">
      <w:pPr>
        <w:tabs>
          <w:tab w:val="left" w:pos="3900"/>
        </w:tabs>
        <w:autoSpaceDN w:val="0"/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Załącznik nr 6 </w:t>
      </w:r>
      <w:r w:rsidRPr="00747B6C">
        <w:rPr>
          <w:rFonts w:ascii="Arial" w:hAnsi="Arial" w:cs="Arial"/>
          <w:color w:val="000000"/>
          <w:sz w:val="22"/>
          <w:szCs w:val="22"/>
        </w:rPr>
        <w:t>– Oświadczenie o pracownikach</w:t>
      </w:r>
      <w:r w:rsidR="00A06FC6">
        <w:rPr>
          <w:rFonts w:ascii="Arial" w:hAnsi="Arial" w:cs="Arial"/>
          <w:color w:val="000000"/>
          <w:sz w:val="22"/>
          <w:szCs w:val="22"/>
        </w:rPr>
        <w:t xml:space="preserve"> Wykonawcy</w:t>
      </w:r>
    </w:p>
    <w:p w14:paraId="0BC646F4" w14:textId="77777777" w:rsidR="00747B6C" w:rsidRPr="00747B6C" w:rsidRDefault="00747B6C" w:rsidP="000A72AC">
      <w:pPr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Załącznik nr 7 </w:t>
      </w:r>
      <w:r w:rsidRPr="00747B6C">
        <w:rPr>
          <w:rFonts w:ascii="Arial" w:hAnsi="Arial" w:cs="Arial"/>
          <w:color w:val="000000"/>
          <w:sz w:val="22"/>
          <w:szCs w:val="22"/>
        </w:rPr>
        <w:t>– Wykaz pracowników Wykonawcy poinformowanych o zagrożeniach</w:t>
      </w:r>
    </w:p>
    <w:p w14:paraId="509CA5FA" w14:textId="77777777" w:rsidR="00747B6C" w:rsidRPr="00747B6C" w:rsidRDefault="00747B6C" w:rsidP="000A72AC">
      <w:pPr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Załącznik nr 8 </w:t>
      </w:r>
      <w:r w:rsidRPr="00747B6C">
        <w:rPr>
          <w:rFonts w:ascii="Arial" w:hAnsi="Arial" w:cs="Arial"/>
          <w:color w:val="000000"/>
          <w:sz w:val="22"/>
          <w:szCs w:val="22"/>
        </w:rPr>
        <w:t xml:space="preserve">– Wzór wniosku o wydanie karty wstępu uprawniającej do wstępu na </w:t>
      </w:r>
    </w:p>
    <w:p w14:paraId="475AD80E" w14:textId="1D0E7E7D" w:rsidR="00747B6C" w:rsidRPr="00747B6C" w:rsidRDefault="00747B6C" w:rsidP="000A72AC">
      <w:pPr>
        <w:spacing w:after="0"/>
        <w:ind w:left="704" w:hanging="35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47B6C">
        <w:rPr>
          <w:rFonts w:ascii="Arial" w:hAnsi="Arial" w:cs="Arial"/>
          <w:color w:val="000000"/>
          <w:sz w:val="22"/>
          <w:szCs w:val="22"/>
        </w:rPr>
        <w:t>obszar kolejowy zarządzany przez PKP Polskie Linie Kolejowe S.A.</w:t>
      </w:r>
    </w:p>
    <w:p w14:paraId="3CE6CFE0" w14:textId="1C5CFAA8" w:rsidR="008C6FD9" w:rsidRDefault="00747B6C" w:rsidP="000A72AC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nr 9</w:t>
      </w:r>
      <w:r w:rsidR="00756B36" w:rsidRPr="00747B6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756B36" w:rsidRPr="00747B6C">
        <w:rPr>
          <w:rFonts w:ascii="Arial" w:hAnsi="Arial" w:cs="Arial"/>
          <w:color w:val="000000" w:themeColor="text1"/>
          <w:sz w:val="22"/>
          <w:szCs w:val="22"/>
        </w:rPr>
        <w:t>– Oświadczenie do faktur elektronicznych</w:t>
      </w:r>
      <w:r w:rsidR="008C6FD9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6637083" w14:textId="713CC8C2" w:rsidR="000A72AC" w:rsidRDefault="000A72AC" w:rsidP="000A72AC">
      <w:pPr>
        <w:spacing w:after="0"/>
        <w:rPr>
          <w:rFonts w:ascii="Arial" w:hAnsi="Arial" w:cs="Arial"/>
          <w:sz w:val="22"/>
          <w:szCs w:val="22"/>
        </w:rPr>
      </w:pPr>
      <w:r w:rsidRPr="009E191D">
        <w:rPr>
          <w:rFonts w:ascii="Arial" w:hAnsi="Arial" w:cs="Arial"/>
          <w:b/>
          <w:sz w:val="22"/>
          <w:szCs w:val="22"/>
        </w:rPr>
        <w:t>Załącznik nr 1</w:t>
      </w:r>
      <w:r w:rsidR="00E92C05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– Potwierdzenie wniesienia zabezpieczenia należytego wykonania </w:t>
      </w:r>
    </w:p>
    <w:p w14:paraId="46B1563B" w14:textId="77777777" w:rsidR="005441F0" w:rsidRDefault="000A72AC" w:rsidP="005441F0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Umowy</w:t>
      </w:r>
    </w:p>
    <w:p w14:paraId="40219888" w14:textId="317251FE" w:rsidR="005441F0" w:rsidRPr="005441F0" w:rsidRDefault="005441F0" w:rsidP="005441F0">
      <w:pPr>
        <w:spacing w:after="0"/>
        <w:rPr>
          <w:rFonts w:ascii="Arial" w:hAnsi="Arial" w:cs="Arial"/>
          <w:sz w:val="22"/>
          <w:szCs w:val="22"/>
        </w:rPr>
      </w:pPr>
      <w:r w:rsidRPr="005441F0">
        <w:rPr>
          <w:rFonts w:ascii="Arial" w:hAnsi="Arial" w:cs="Arial"/>
          <w:b/>
          <w:bCs/>
          <w:sz w:val="22"/>
          <w:szCs w:val="22"/>
        </w:rPr>
        <w:t>Załącznik nr 11</w:t>
      </w:r>
      <w:r w:rsidRPr="005441F0">
        <w:rPr>
          <w:rFonts w:ascii="Arial" w:hAnsi="Arial" w:cs="Arial"/>
          <w:sz w:val="22"/>
          <w:szCs w:val="22"/>
        </w:rPr>
        <w:t xml:space="preserve"> </w:t>
      </w:r>
      <w:r w:rsidR="000541B4">
        <w:rPr>
          <w:rFonts w:ascii="Arial" w:hAnsi="Arial" w:cs="Arial"/>
          <w:sz w:val="22"/>
          <w:szCs w:val="22"/>
        </w:rPr>
        <w:t>–</w:t>
      </w:r>
      <w:r w:rsidRPr="005441F0">
        <w:rPr>
          <w:rFonts w:ascii="Arial" w:hAnsi="Arial" w:cs="Arial"/>
          <w:sz w:val="22"/>
          <w:szCs w:val="22"/>
        </w:rPr>
        <w:t xml:space="preserve"> </w:t>
      </w:r>
      <w:r w:rsidR="000541B4">
        <w:rPr>
          <w:rFonts w:ascii="Arial" w:hAnsi="Arial" w:cs="Arial"/>
          <w:sz w:val="22"/>
          <w:szCs w:val="22"/>
        </w:rPr>
        <w:t xml:space="preserve">Wzór </w:t>
      </w:r>
      <w:r w:rsidRPr="005441F0">
        <w:rPr>
          <w:rFonts w:ascii="Arial" w:hAnsi="Arial" w:cs="Arial"/>
          <w:sz w:val="22"/>
          <w:szCs w:val="22"/>
        </w:rPr>
        <w:t>Umow</w:t>
      </w:r>
      <w:r w:rsidR="000541B4">
        <w:rPr>
          <w:rFonts w:ascii="Arial" w:hAnsi="Arial" w:cs="Arial"/>
          <w:sz w:val="22"/>
          <w:szCs w:val="22"/>
        </w:rPr>
        <w:t>y</w:t>
      </w:r>
      <w:r w:rsidRPr="005441F0">
        <w:rPr>
          <w:rFonts w:ascii="Arial" w:hAnsi="Arial" w:cs="Arial"/>
          <w:sz w:val="22"/>
          <w:szCs w:val="22"/>
        </w:rPr>
        <w:t xml:space="preserve"> o zachowaniu poufności</w:t>
      </w:r>
    </w:p>
    <w:p w14:paraId="4D294C74" w14:textId="0648505E" w:rsidR="005441F0" w:rsidRDefault="005441F0" w:rsidP="005441F0">
      <w:pPr>
        <w:spacing w:after="0"/>
        <w:rPr>
          <w:rFonts w:ascii="Arial" w:hAnsi="Arial" w:cs="Arial"/>
          <w:sz w:val="22"/>
          <w:szCs w:val="22"/>
        </w:rPr>
      </w:pPr>
      <w:r w:rsidRPr="005441F0">
        <w:rPr>
          <w:rFonts w:ascii="Arial" w:hAnsi="Arial" w:cs="Arial"/>
          <w:b/>
          <w:bCs/>
          <w:sz w:val="22"/>
          <w:szCs w:val="22"/>
        </w:rPr>
        <w:t>Załącznik nr 12</w:t>
      </w:r>
      <w:r w:rsidRPr="005441F0">
        <w:rPr>
          <w:rFonts w:ascii="Arial" w:hAnsi="Arial" w:cs="Arial"/>
          <w:sz w:val="22"/>
          <w:szCs w:val="22"/>
        </w:rPr>
        <w:t xml:space="preserve"> </w:t>
      </w:r>
      <w:r w:rsidR="000541B4">
        <w:rPr>
          <w:rFonts w:ascii="Arial" w:hAnsi="Arial" w:cs="Arial"/>
          <w:sz w:val="22"/>
          <w:szCs w:val="22"/>
        </w:rPr>
        <w:t>–</w:t>
      </w:r>
      <w:r w:rsidRPr="005441F0">
        <w:rPr>
          <w:rFonts w:ascii="Arial" w:hAnsi="Arial" w:cs="Arial"/>
          <w:sz w:val="22"/>
          <w:szCs w:val="22"/>
        </w:rPr>
        <w:t xml:space="preserve"> </w:t>
      </w:r>
      <w:r w:rsidR="000541B4">
        <w:rPr>
          <w:rFonts w:ascii="Arial" w:hAnsi="Arial" w:cs="Arial"/>
          <w:sz w:val="22"/>
          <w:szCs w:val="22"/>
        </w:rPr>
        <w:t xml:space="preserve">Wzór </w:t>
      </w:r>
      <w:r w:rsidRPr="00922479">
        <w:rPr>
          <w:rFonts w:ascii="Arial" w:hAnsi="Arial" w:cs="Arial"/>
          <w:sz w:val="22"/>
          <w:szCs w:val="22"/>
        </w:rPr>
        <w:t>Umow</w:t>
      </w:r>
      <w:r w:rsidR="000541B4"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 powierzenia przetwarzania danych osobowych</w:t>
      </w:r>
    </w:p>
    <w:p w14:paraId="0DDA793E" w14:textId="77777777" w:rsidR="005441F0" w:rsidRPr="005441F0" w:rsidRDefault="005441F0" w:rsidP="005441F0">
      <w:pPr>
        <w:spacing w:after="0"/>
        <w:rPr>
          <w:rFonts w:ascii="Arial" w:hAnsi="Arial" w:cs="Arial"/>
          <w:sz w:val="22"/>
          <w:szCs w:val="22"/>
        </w:rPr>
      </w:pPr>
    </w:p>
    <w:p w14:paraId="0F750E34" w14:textId="0A8BD74D" w:rsidR="00B81707" w:rsidRPr="0066618E" w:rsidRDefault="007C1B45" w:rsidP="0066618E">
      <w:pPr>
        <w:spacing w:after="0"/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C37214">
        <w:rPr>
          <w:rFonts w:ascii="Arial" w:hAnsi="Arial" w:cs="Arial"/>
          <w:sz w:val="22"/>
          <w:szCs w:val="22"/>
        </w:rPr>
        <w:t xml:space="preserve">    </w:t>
      </w:r>
    </w:p>
    <w:p w14:paraId="08E4762B" w14:textId="77777777" w:rsidR="000E7FD5" w:rsidRPr="00597563" w:rsidRDefault="000E7FD5" w:rsidP="00370D38">
      <w:pPr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 Zamawiającego:</w:t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  <w:t>Za Wykonawcę:</w:t>
      </w:r>
    </w:p>
    <w:p w14:paraId="3E375096" w14:textId="424B542A" w:rsidR="00316509" w:rsidRPr="00BD351F" w:rsidRDefault="00316509" w:rsidP="006B04EA">
      <w:pPr>
        <w:rPr>
          <w:rFonts w:ascii="Arial" w:hAnsi="Arial" w:cs="Arial"/>
          <w:sz w:val="18"/>
          <w:szCs w:val="22"/>
        </w:rPr>
      </w:pPr>
    </w:p>
    <w:sectPr w:rsidR="00316509" w:rsidRPr="00BD351F" w:rsidSect="00776F0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F308A" w14:textId="77777777" w:rsidR="00B03D1F" w:rsidRDefault="00B03D1F">
      <w:r>
        <w:separator/>
      </w:r>
    </w:p>
  </w:endnote>
  <w:endnote w:type="continuationSeparator" w:id="0">
    <w:p w14:paraId="4102C870" w14:textId="77777777" w:rsidR="00B03D1F" w:rsidRDefault="00B0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A7936" w14:textId="418D8BA6" w:rsidR="004E0E27" w:rsidRPr="00DB6571" w:rsidRDefault="004E0E27" w:rsidP="00DB6571">
    <w:pPr>
      <w:pStyle w:val="Stopka"/>
      <w:jc w:val="right"/>
      <w:rPr>
        <w:rFonts w:ascii="Arial" w:hAnsi="Arial" w:cs="Arial"/>
        <w:sz w:val="20"/>
      </w:rPr>
    </w:pPr>
    <w:r w:rsidRPr="0074426D">
      <w:rPr>
        <w:rFonts w:ascii="Arial" w:hAnsi="Arial" w:cs="Arial"/>
        <w:sz w:val="20"/>
      </w:rPr>
      <w:t xml:space="preserve">Strona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PAGE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7E6BAB">
      <w:rPr>
        <w:rFonts w:ascii="Arial" w:hAnsi="Arial" w:cs="Arial"/>
        <w:b/>
        <w:bCs/>
        <w:noProof/>
        <w:sz w:val="20"/>
      </w:rPr>
      <w:t>13</w:t>
    </w:r>
    <w:r w:rsidRPr="0074426D">
      <w:rPr>
        <w:rFonts w:ascii="Arial" w:hAnsi="Arial" w:cs="Arial"/>
        <w:b/>
        <w:bCs/>
        <w:sz w:val="20"/>
      </w:rPr>
      <w:fldChar w:fldCharType="end"/>
    </w:r>
    <w:r w:rsidRPr="0074426D">
      <w:rPr>
        <w:rFonts w:ascii="Arial" w:hAnsi="Arial" w:cs="Arial"/>
        <w:sz w:val="20"/>
      </w:rPr>
      <w:t xml:space="preserve"> z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NUMPAGES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7E6BAB">
      <w:rPr>
        <w:rFonts w:ascii="Arial" w:hAnsi="Arial" w:cs="Arial"/>
        <w:b/>
        <w:bCs/>
        <w:noProof/>
        <w:sz w:val="20"/>
      </w:rPr>
      <w:t>14</w:t>
    </w:r>
    <w:r w:rsidRPr="0074426D">
      <w:rPr>
        <w:rFonts w:ascii="Arial" w:hAnsi="Arial" w:cs="Arial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DFD5D" w14:textId="77777777" w:rsidR="00B03D1F" w:rsidRDefault="00B03D1F">
      <w:r>
        <w:separator/>
      </w:r>
    </w:p>
  </w:footnote>
  <w:footnote w:type="continuationSeparator" w:id="0">
    <w:p w14:paraId="4DCB23D6" w14:textId="77777777" w:rsidR="00B03D1F" w:rsidRDefault="00B03D1F">
      <w:r>
        <w:continuationSeparator/>
      </w:r>
    </w:p>
  </w:footnote>
  <w:footnote w:id="1">
    <w:p w14:paraId="4FEB62F2" w14:textId="77777777" w:rsidR="00194944" w:rsidRPr="00D83D19" w:rsidRDefault="00194944" w:rsidP="00194944">
      <w:pPr>
        <w:pStyle w:val="Tekstprzypisudolnego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85A" w14:textId="23CB1A6D" w:rsidR="004D6CF9" w:rsidRPr="004D6CF9" w:rsidRDefault="004D6CF9">
    <w:pPr>
      <w:pStyle w:val="Nagwek"/>
      <w:rPr>
        <w:i/>
      </w:rPr>
    </w:pPr>
    <w:r w:rsidRPr="004D6CF9">
      <w:rPr>
        <w:i/>
      </w:rPr>
      <w:t xml:space="preserve">PROJEKT </w:t>
    </w:r>
    <w:r>
      <w:rPr>
        <w:i/>
      </w:rPr>
      <w:t xml:space="preserve">                                                                                  </w:t>
    </w:r>
    <w:r w:rsidRPr="004D6CF9">
      <w:rPr>
        <w:i/>
      </w:rPr>
      <w:t xml:space="preserve">  Załącznik nr </w:t>
    </w:r>
    <w:r w:rsidR="009310E7">
      <w:rPr>
        <w:i/>
      </w:rPr>
      <w:t>9</w:t>
    </w:r>
    <w:r w:rsidRPr="004D6CF9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A8E864E2"/>
    <w:name w:val="WW8Num25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DC63FD"/>
    <w:multiLevelType w:val="hybridMultilevel"/>
    <w:tmpl w:val="A06A9246"/>
    <w:lvl w:ilvl="0" w:tplc="FCAC1D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B472FB"/>
    <w:multiLevelType w:val="hybridMultilevel"/>
    <w:tmpl w:val="1BF87D44"/>
    <w:lvl w:ilvl="0" w:tplc="0415000F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46582A"/>
    <w:multiLevelType w:val="multilevel"/>
    <w:tmpl w:val="8154D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7" w15:restartNumberingAfterBreak="0">
    <w:nsid w:val="11EF2AF5"/>
    <w:multiLevelType w:val="hybridMultilevel"/>
    <w:tmpl w:val="912E3F18"/>
    <w:lvl w:ilvl="0" w:tplc="CDD048AE">
      <w:start w:val="35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9289C"/>
    <w:multiLevelType w:val="hybridMultilevel"/>
    <w:tmpl w:val="75583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A51476B"/>
    <w:multiLevelType w:val="hybridMultilevel"/>
    <w:tmpl w:val="E78C71DC"/>
    <w:lvl w:ilvl="0" w:tplc="FFFFFFFF">
      <w:start w:val="1"/>
      <w:numFmt w:val="decimal"/>
      <w:pStyle w:val="Punkt"/>
      <w:lvlText w:val="%1)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1F61B5F"/>
    <w:multiLevelType w:val="multilevel"/>
    <w:tmpl w:val="C59EF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9F970BC"/>
    <w:multiLevelType w:val="hybridMultilevel"/>
    <w:tmpl w:val="1CF667EC"/>
    <w:lvl w:ilvl="0" w:tplc="15CEBCB0">
      <w:start w:val="219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36663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15" w15:restartNumberingAfterBreak="0">
    <w:nsid w:val="331B61C7"/>
    <w:multiLevelType w:val="hybridMultilevel"/>
    <w:tmpl w:val="44E227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539EC"/>
    <w:multiLevelType w:val="hybridMultilevel"/>
    <w:tmpl w:val="8A02DFDA"/>
    <w:lvl w:ilvl="0" w:tplc="D1FA009A">
      <w:start w:val="1"/>
      <w:numFmt w:val="decimal"/>
      <w:pStyle w:val="Nagwek23"/>
      <w:lvlText w:val="3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EA3FFA"/>
    <w:multiLevelType w:val="multilevel"/>
    <w:tmpl w:val="7A602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000000" w:themeColor="text1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81B1E14"/>
    <w:multiLevelType w:val="hybridMultilevel"/>
    <w:tmpl w:val="0EBA3B4A"/>
    <w:lvl w:ilvl="0" w:tplc="05B2E8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973C7"/>
    <w:multiLevelType w:val="hybridMultilevel"/>
    <w:tmpl w:val="36AAAA8A"/>
    <w:lvl w:ilvl="0" w:tplc="04150017">
      <w:start w:val="1"/>
      <w:numFmt w:val="lowerLetter"/>
      <w:lvlText w:val="%1)"/>
      <w:lvlJc w:val="left"/>
      <w:pPr>
        <w:ind w:left="808" w:hanging="360"/>
      </w:p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1" w15:restartNumberingAfterBreak="0">
    <w:nsid w:val="405659C7"/>
    <w:multiLevelType w:val="multilevel"/>
    <w:tmpl w:val="5F98CA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2" w15:restartNumberingAfterBreak="0">
    <w:nsid w:val="42C835EA"/>
    <w:multiLevelType w:val="hybridMultilevel"/>
    <w:tmpl w:val="D6FCFC1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2566C"/>
    <w:multiLevelType w:val="hybridMultilevel"/>
    <w:tmpl w:val="7F6E0220"/>
    <w:lvl w:ilvl="0" w:tplc="3C722D8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D6BF0"/>
    <w:multiLevelType w:val="hybridMultilevel"/>
    <w:tmpl w:val="D5A6E914"/>
    <w:lvl w:ilvl="0" w:tplc="684ED9A0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BF2DCE"/>
    <w:multiLevelType w:val="hybridMultilevel"/>
    <w:tmpl w:val="D5DA8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03146"/>
    <w:multiLevelType w:val="hybridMultilevel"/>
    <w:tmpl w:val="E938C24A"/>
    <w:lvl w:ilvl="0" w:tplc="2AC4F66E">
      <w:start w:val="1"/>
      <w:numFmt w:val="decimal"/>
      <w:pStyle w:val="Nagwek22"/>
      <w:lvlText w:val="2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7B01BB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29" w15:restartNumberingAfterBreak="0">
    <w:nsid w:val="59317D08"/>
    <w:multiLevelType w:val="multilevel"/>
    <w:tmpl w:val="FC608C0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30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6601012C"/>
    <w:multiLevelType w:val="multilevel"/>
    <w:tmpl w:val="217AD14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32" w15:restartNumberingAfterBreak="0">
    <w:nsid w:val="666B7324"/>
    <w:multiLevelType w:val="hybridMultilevel"/>
    <w:tmpl w:val="9152798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7B01145"/>
    <w:multiLevelType w:val="hybridMultilevel"/>
    <w:tmpl w:val="89249B9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4" w15:restartNumberingAfterBreak="0">
    <w:nsid w:val="68F841E0"/>
    <w:multiLevelType w:val="hybridMultilevel"/>
    <w:tmpl w:val="B44A0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660836"/>
    <w:multiLevelType w:val="multilevel"/>
    <w:tmpl w:val="7840C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74B2236E"/>
    <w:multiLevelType w:val="hybridMultilevel"/>
    <w:tmpl w:val="28EA0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0513AD"/>
    <w:multiLevelType w:val="multilevel"/>
    <w:tmpl w:val="61800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0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403721155">
    <w:abstractNumId w:val="27"/>
  </w:num>
  <w:num w:numId="2" w16cid:durableId="2030255170">
    <w:abstractNumId w:val="16"/>
  </w:num>
  <w:num w:numId="3" w16cid:durableId="1480994110">
    <w:abstractNumId w:val="10"/>
  </w:num>
  <w:num w:numId="4" w16cid:durableId="1158152509">
    <w:abstractNumId w:val="5"/>
  </w:num>
  <w:num w:numId="5" w16cid:durableId="676538983">
    <w:abstractNumId w:val="21"/>
  </w:num>
  <w:num w:numId="6" w16cid:durableId="594020549">
    <w:abstractNumId w:val="17"/>
  </w:num>
  <w:num w:numId="7" w16cid:durableId="708381572">
    <w:abstractNumId w:val="24"/>
  </w:num>
  <w:num w:numId="8" w16cid:durableId="1947417988">
    <w:abstractNumId w:val="9"/>
  </w:num>
  <w:num w:numId="9" w16cid:durableId="2089812188">
    <w:abstractNumId w:val="12"/>
  </w:num>
  <w:num w:numId="10" w16cid:durableId="700472405">
    <w:abstractNumId w:val="30"/>
  </w:num>
  <w:num w:numId="11" w16cid:durableId="506595711">
    <w:abstractNumId w:val="31"/>
  </w:num>
  <w:num w:numId="12" w16cid:durableId="1562406598">
    <w:abstractNumId w:val="6"/>
  </w:num>
  <w:num w:numId="13" w16cid:durableId="474685834">
    <w:abstractNumId w:val="11"/>
  </w:num>
  <w:num w:numId="14" w16cid:durableId="280108789">
    <w:abstractNumId w:val="29"/>
  </w:num>
  <w:num w:numId="15" w16cid:durableId="2056737007">
    <w:abstractNumId w:val="28"/>
  </w:num>
  <w:num w:numId="16" w16cid:durableId="427964586">
    <w:abstractNumId w:val="14"/>
  </w:num>
  <w:num w:numId="17" w16cid:durableId="997341922">
    <w:abstractNumId w:val="3"/>
  </w:num>
  <w:num w:numId="18" w16cid:durableId="1290479982">
    <w:abstractNumId w:val="25"/>
  </w:num>
  <w:num w:numId="19" w16cid:durableId="1784038501">
    <w:abstractNumId w:val="35"/>
  </w:num>
  <w:num w:numId="20" w16cid:durableId="20851753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6945101">
    <w:abstractNumId w:val="26"/>
  </w:num>
  <w:num w:numId="22" w16cid:durableId="986667480">
    <w:abstractNumId w:val="1"/>
  </w:num>
  <w:num w:numId="23" w16cid:durableId="10875339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7939350">
    <w:abstractNumId w:val="4"/>
  </w:num>
  <w:num w:numId="25" w16cid:durableId="866868340">
    <w:abstractNumId w:val="37"/>
  </w:num>
  <w:num w:numId="26" w16cid:durableId="2047439337">
    <w:abstractNumId w:val="23"/>
  </w:num>
  <w:num w:numId="27" w16cid:durableId="1360858111">
    <w:abstractNumId w:val="8"/>
  </w:num>
  <w:num w:numId="28" w16cid:durableId="1718813795">
    <w:abstractNumId w:val="22"/>
  </w:num>
  <w:num w:numId="29" w16cid:durableId="1826893958">
    <w:abstractNumId w:val="33"/>
  </w:num>
  <w:num w:numId="30" w16cid:durableId="442698053">
    <w:abstractNumId w:val="39"/>
  </w:num>
  <w:num w:numId="31" w16cid:durableId="314578330">
    <w:abstractNumId w:val="32"/>
  </w:num>
  <w:num w:numId="32" w16cid:durableId="1245604124">
    <w:abstractNumId w:val="13"/>
  </w:num>
  <w:num w:numId="33" w16cid:durableId="1855873474">
    <w:abstractNumId w:val="7"/>
  </w:num>
  <w:num w:numId="34" w16cid:durableId="235088166">
    <w:abstractNumId w:val="20"/>
  </w:num>
  <w:num w:numId="35" w16cid:durableId="445777507">
    <w:abstractNumId w:val="34"/>
  </w:num>
  <w:num w:numId="36" w16cid:durableId="770971479">
    <w:abstractNumId w:val="36"/>
  </w:num>
  <w:num w:numId="37" w16cid:durableId="574633427">
    <w:abstractNumId w:val="15"/>
  </w:num>
  <w:num w:numId="38" w16cid:durableId="2133553736">
    <w:abstractNumId w:val="40"/>
  </w:num>
  <w:num w:numId="39" w16cid:durableId="2103794974">
    <w:abstractNumId w:val="2"/>
  </w:num>
  <w:num w:numId="40" w16cid:durableId="1197154857">
    <w:abstractNumId w:val="19"/>
  </w:num>
  <w:num w:numId="41" w16cid:durableId="2136677143">
    <w:abstractNumId w:val="18"/>
  </w:num>
  <w:num w:numId="42" w16cid:durableId="1469132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C96"/>
    <w:rsid w:val="00000FEF"/>
    <w:rsid w:val="0000439A"/>
    <w:rsid w:val="0000541A"/>
    <w:rsid w:val="00010167"/>
    <w:rsid w:val="00011EF3"/>
    <w:rsid w:val="00014075"/>
    <w:rsid w:val="00015EEC"/>
    <w:rsid w:val="000209B4"/>
    <w:rsid w:val="00022614"/>
    <w:rsid w:val="00024BD5"/>
    <w:rsid w:val="00025A5D"/>
    <w:rsid w:val="0003393F"/>
    <w:rsid w:val="00034840"/>
    <w:rsid w:val="0003665E"/>
    <w:rsid w:val="0003677A"/>
    <w:rsid w:val="000373C3"/>
    <w:rsid w:val="0004004E"/>
    <w:rsid w:val="000417DB"/>
    <w:rsid w:val="00042E63"/>
    <w:rsid w:val="00046AC7"/>
    <w:rsid w:val="000541B4"/>
    <w:rsid w:val="00055679"/>
    <w:rsid w:val="00065294"/>
    <w:rsid w:val="00066566"/>
    <w:rsid w:val="00066EDA"/>
    <w:rsid w:val="00070DC1"/>
    <w:rsid w:val="000713A3"/>
    <w:rsid w:val="000773B5"/>
    <w:rsid w:val="000840B2"/>
    <w:rsid w:val="000874E4"/>
    <w:rsid w:val="000903C7"/>
    <w:rsid w:val="000926C2"/>
    <w:rsid w:val="00094239"/>
    <w:rsid w:val="000968DA"/>
    <w:rsid w:val="00097ACA"/>
    <w:rsid w:val="000A014B"/>
    <w:rsid w:val="000A130D"/>
    <w:rsid w:val="000A55AF"/>
    <w:rsid w:val="000A6077"/>
    <w:rsid w:val="000A72AC"/>
    <w:rsid w:val="000A7404"/>
    <w:rsid w:val="000B16D5"/>
    <w:rsid w:val="000B3853"/>
    <w:rsid w:val="000B3E00"/>
    <w:rsid w:val="000B46B2"/>
    <w:rsid w:val="000B7A34"/>
    <w:rsid w:val="000B7BCC"/>
    <w:rsid w:val="000C0A1C"/>
    <w:rsid w:val="000C3C48"/>
    <w:rsid w:val="000C4D9E"/>
    <w:rsid w:val="000C69CE"/>
    <w:rsid w:val="000C70A9"/>
    <w:rsid w:val="000C7C29"/>
    <w:rsid w:val="000D1F62"/>
    <w:rsid w:val="000D252A"/>
    <w:rsid w:val="000D6878"/>
    <w:rsid w:val="000D6F31"/>
    <w:rsid w:val="000D7974"/>
    <w:rsid w:val="000E084C"/>
    <w:rsid w:val="000E0BAC"/>
    <w:rsid w:val="000E10BF"/>
    <w:rsid w:val="000E6BCB"/>
    <w:rsid w:val="000E7FD5"/>
    <w:rsid w:val="000F235A"/>
    <w:rsid w:val="000F53A6"/>
    <w:rsid w:val="000F5758"/>
    <w:rsid w:val="0010004E"/>
    <w:rsid w:val="00100D72"/>
    <w:rsid w:val="00102FE2"/>
    <w:rsid w:val="001041E7"/>
    <w:rsid w:val="001042FB"/>
    <w:rsid w:val="00106CC7"/>
    <w:rsid w:val="00114BCE"/>
    <w:rsid w:val="0011592B"/>
    <w:rsid w:val="001171D7"/>
    <w:rsid w:val="00122621"/>
    <w:rsid w:val="00122D2E"/>
    <w:rsid w:val="00125F51"/>
    <w:rsid w:val="00126EB4"/>
    <w:rsid w:val="00127563"/>
    <w:rsid w:val="0013043E"/>
    <w:rsid w:val="00130B6F"/>
    <w:rsid w:val="001439E7"/>
    <w:rsid w:val="001454C1"/>
    <w:rsid w:val="0015236C"/>
    <w:rsid w:val="00153A82"/>
    <w:rsid w:val="00154FD8"/>
    <w:rsid w:val="00155625"/>
    <w:rsid w:val="0015611A"/>
    <w:rsid w:val="00157058"/>
    <w:rsid w:val="00157454"/>
    <w:rsid w:val="00161672"/>
    <w:rsid w:val="00163DFE"/>
    <w:rsid w:val="001647B6"/>
    <w:rsid w:val="00164A42"/>
    <w:rsid w:val="001652AE"/>
    <w:rsid w:val="00166416"/>
    <w:rsid w:val="00170C49"/>
    <w:rsid w:val="001711A6"/>
    <w:rsid w:val="0017438C"/>
    <w:rsid w:val="001831C3"/>
    <w:rsid w:val="00184D27"/>
    <w:rsid w:val="00193A2E"/>
    <w:rsid w:val="00194944"/>
    <w:rsid w:val="001956F3"/>
    <w:rsid w:val="00196C4C"/>
    <w:rsid w:val="001A008B"/>
    <w:rsid w:val="001A76CF"/>
    <w:rsid w:val="001A7983"/>
    <w:rsid w:val="001B02C5"/>
    <w:rsid w:val="001C132C"/>
    <w:rsid w:val="001C2841"/>
    <w:rsid w:val="001C46AB"/>
    <w:rsid w:val="001C47A1"/>
    <w:rsid w:val="001C4AE4"/>
    <w:rsid w:val="001C5355"/>
    <w:rsid w:val="001C6F8B"/>
    <w:rsid w:val="001D5AD0"/>
    <w:rsid w:val="001E6811"/>
    <w:rsid w:val="001F19B0"/>
    <w:rsid w:val="001F215F"/>
    <w:rsid w:val="001F21AA"/>
    <w:rsid w:val="001F24DA"/>
    <w:rsid w:val="001F384C"/>
    <w:rsid w:val="001F7076"/>
    <w:rsid w:val="00201F37"/>
    <w:rsid w:val="0020608B"/>
    <w:rsid w:val="00215054"/>
    <w:rsid w:val="002210B0"/>
    <w:rsid w:val="00224361"/>
    <w:rsid w:val="00224C80"/>
    <w:rsid w:val="00225407"/>
    <w:rsid w:val="002315B6"/>
    <w:rsid w:val="00241EE7"/>
    <w:rsid w:val="00242348"/>
    <w:rsid w:val="00242B38"/>
    <w:rsid w:val="0024647D"/>
    <w:rsid w:val="002476B6"/>
    <w:rsid w:val="00251891"/>
    <w:rsid w:val="002548BD"/>
    <w:rsid w:val="00254BC0"/>
    <w:rsid w:val="0025562F"/>
    <w:rsid w:val="002572BF"/>
    <w:rsid w:val="002607E5"/>
    <w:rsid w:val="00260A9D"/>
    <w:rsid w:val="0027136C"/>
    <w:rsid w:val="00272C96"/>
    <w:rsid w:val="00273AE3"/>
    <w:rsid w:val="00274292"/>
    <w:rsid w:val="002862ED"/>
    <w:rsid w:val="00286EB5"/>
    <w:rsid w:val="00290C5A"/>
    <w:rsid w:val="00294F3C"/>
    <w:rsid w:val="002A0028"/>
    <w:rsid w:val="002A1AB2"/>
    <w:rsid w:val="002A4272"/>
    <w:rsid w:val="002B051F"/>
    <w:rsid w:val="002B0592"/>
    <w:rsid w:val="002B0C83"/>
    <w:rsid w:val="002B0FFE"/>
    <w:rsid w:val="002B1507"/>
    <w:rsid w:val="002B226C"/>
    <w:rsid w:val="002B3571"/>
    <w:rsid w:val="002B6B34"/>
    <w:rsid w:val="002C00EA"/>
    <w:rsid w:val="002C2275"/>
    <w:rsid w:val="002C5396"/>
    <w:rsid w:val="002C692A"/>
    <w:rsid w:val="002C69F1"/>
    <w:rsid w:val="002D0ED0"/>
    <w:rsid w:val="002D2DCE"/>
    <w:rsid w:val="002D3B98"/>
    <w:rsid w:val="002D4073"/>
    <w:rsid w:val="002D7AB4"/>
    <w:rsid w:val="002E0BB6"/>
    <w:rsid w:val="002E3160"/>
    <w:rsid w:val="002E32F5"/>
    <w:rsid w:val="002E67FE"/>
    <w:rsid w:val="002F177D"/>
    <w:rsid w:val="002F1D88"/>
    <w:rsid w:val="002F285D"/>
    <w:rsid w:val="002F4665"/>
    <w:rsid w:val="002F7691"/>
    <w:rsid w:val="003006EE"/>
    <w:rsid w:val="003016E5"/>
    <w:rsid w:val="00301BEB"/>
    <w:rsid w:val="00311519"/>
    <w:rsid w:val="00314034"/>
    <w:rsid w:val="00316509"/>
    <w:rsid w:val="003168EC"/>
    <w:rsid w:val="003219FE"/>
    <w:rsid w:val="003253E3"/>
    <w:rsid w:val="0033017E"/>
    <w:rsid w:val="00331375"/>
    <w:rsid w:val="003334B5"/>
    <w:rsid w:val="003378FD"/>
    <w:rsid w:val="00337E02"/>
    <w:rsid w:val="003412B6"/>
    <w:rsid w:val="00344AA5"/>
    <w:rsid w:val="00345427"/>
    <w:rsid w:val="00345A58"/>
    <w:rsid w:val="00355BF4"/>
    <w:rsid w:val="00360A7F"/>
    <w:rsid w:val="00370D38"/>
    <w:rsid w:val="00372A86"/>
    <w:rsid w:val="003742A1"/>
    <w:rsid w:val="00374B4E"/>
    <w:rsid w:val="003764F2"/>
    <w:rsid w:val="00376B06"/>
    <w:rsid w:val="0038010F"/>
    <w:rsid w:val="00383799"/>
    <w:rsid w:val="00384103"/>
    <w:rsid w:val="003843F0"/>
    <w:rsid w:val="00384873"/>
    <w:rsid w:val="0038548D"/>
    <w:rsid w:val="00386FEB"/>
    <w:rsid w:val="003870BB"/>
    <w:rsid w:val="003938CE"/>
    <w:rsid w:val="00394076"/>
    <w:rsid w:val="003A30F8"/>
    <w:rsid w:val="003A34C9"/>
    <w:rsid w:val="003A3B2F"/>
    <w:rsid w:val="003B4892"/>
    <w:rsid w:val="003B4A4E"/>
    <w:rsid w:val="003B5EB6"/>
    <w:rsid w:val="003B656A"/>
    <w:rsid w:val="003C0C1A"/>
    <w:rsid w:val="003C64ED"/>
    <w:rsid w:val="003C7769"/>
    <w:rsid w:val="003D05ED"/>
    <w:rsid w:val="003D17C8"/>
    <w:rsid w:val="003D2E19"/>
    <w:rsid w:val="003D3825"/>
    <w:rsid w:val="003D41FE"/>
    <w:rsid w:val="003D6709"/>
    <w:rsid w:val="003D6D10"/>
    <w:rsid w:val="003D71DC"/>
    <w:rsid w:val="003E23E8"/>
    <w:rsid w:val="003E2C30"/>
    <w:rsid w:val="003E32F0"/>
    <w:rsid w:val="003E3896"/>
    <w:rsid w:val="003E39B5"/>
    <w:rsid w:val="003E3F54"/>
    <w:rsid w:val="003E4B08"/>
    <w:rsid w:val="003E5E70"/>
    <w:rsid w:val="003F0ADE"/>
    <w:rsid w:val="003F212B"/>
    <w:rsid w:val="003F2C39"/>
    <w:rsid w:val="003F45E2"/>
    <w:rsid w:val="003F52B9"/>
    <w:rsid w:val="003F5A20"/>
    <w:rsid w:val="00402EBD"/>
    <w:rsid w:val="00406747"/>
    <w:rsid w:val="004072F6"/>
    <w:rsid w:val="00410B5D"/>
    <w:rsid w:val="00414B5B"/>
    <w:rsid w:val="00415C67"/>
    <w:rsid w:val="00420AE5"/>
    <w:rsid w:val="00423A57"/>
    <w:rsid w:val="00423CE3"/>
    <w:rsid w:val="00424D90"/>
    <w:rsid w:val="0042568B"/>
    <w:rsid w:val="00431520"/>
    <w:rsid w:val="0043223E"/>
    <w:rsid w:val="00435D4A"/>
    <w:rsid w:val="00437474"/>
    <w:rsid w:val="00437623"/>
    <w:rsid w:val="00440263"/>
    <w:rsid w:val="00443FAB"/>
    <w:rsid w:val="00446BE4"/>
    <w:rsid w:val="00447EA7"/>
    <w:rsid w:val="0045029A"/>
    <w:rsid w:val="004529E7"/>
    <w:rsid w:val="00455BD1"/>
    <w:rsid w:val="00463EEB"/>
    <w:rsid w:val="0046601D"/>
    <w:rsid w:val="004717DA"/>
    <w:rsid w:val="00473EFE"/>
    <w:rsid w:val="00473F3F"/>
    <w:rsid w:val="0047514F"/>
    <w:rsid w:val="00480D11"/>
    <w:rsid w:val="00481F7F"/>
    <w:rsid w:val="0048708A"/>
    <w:rsid w:val="00487169"/>
    <w:rsid w:val="004901F3"/>
    <w:rsid w:val="004A4D44"/>
    <w:rsid w:val="004A4EAD"/>
    <w:rsid w:val="004A52A8"/>
    <w:rsid w:val="004A6912"/>
    <w:rsid w:val="004A6A87"/>
    <w:rsid w:val="004A7E4E"/>
    <w:rsid w:val="004B429F"/>
    <w:rsid w:val="004B77BA"/>
    <w:rsid w:val="004B7F3D"/>
    <w:rsid w:val="004C0EAB"/>
    <w:rsid w:val="004C0ECF"/>
    <w:rsid w:val="004C1C51"/>
    <w:rsid w:val="004C2697"/>
    <w:rsid w:val="004C35BD"/>
    <w:rsid w:val="004C5176"/>
    <w:rsid w:val="004C7049"/>
    <w:rsid w:val="004D1D0D"/>
    <w:rsid w:val="004D5844"/>
    <w:rsid w:val="004D6CF9"/>
    <w:rsid w:val="004D6F35"/>
    <w:rsid w:val="004D7328"/>
    <w:rsid w:val="004E00E6"/>
    <w:rsid w:val="004E0203"/>
    <w:rsid w:val="004E0E27"/>
    <w:rsid w:val="004E2346"/>
    <w:rsid w:val="004E4521"/>
    <w:rsid w:val="004E4EBF"/>
    <w:rsid w:val="004E5762"/>
    <w:rsid w:val="004E6EA6"/>
    <w:rsid w:val="004E7FE8"/>
    <w:rsid w:val="004F693A"/>
    <w:rsid w:val="004F7B9A"/>
    <w:rsid w:val="0050110D"/>
    <w:rsid w:val="00501D54"/>
    <w:rsid w:val="00502600"/>
    <w:rsid w:val="00503866"/>
    <w:rsid w:val="00504798"/>
    <w:rsid w:val="00505970"/>
    <w:rsid w:val="00506A0F"/>
    <w:rsid w:val="00510C35"/>
    <w:rsid w:val="00510E22"/>
    <w:rsid w:val="005138B4"/>
    <w:rsid w:val="00513CFC"/>
    <w:rsid w:val="0051567A"/>
    <w:rsid w:val="00517003"/>
    <w:rsid w:val="00522912"/>
    <w:rsid w:val="00522974"/>
    <w:rsid w:val="00526512"/>
    <w:rsid w:val="005276A8"/>
    <w:rsid w:val="00527B3B"/>
    <w:rsid w:val="00527F14"/>
    <w:rsid w:val="00527F65"/>
    <w:rsid w:val="00530104"/>
    <w:rsid w:val="00533ACC"/>
    <w:rsid w:val="00533CA9"/>
    <w:rsid w:val="00536B32"/>
    <w:rsid w:val="00537F66"/>
    <w:rsid w:val="005441A4"/>
    <w:rsid w:val="005441F0"/>
    <w:rsid w:val="00551611"/>
    <w:rsid w:val="005549D2"/>
    <w:rsid w:val="00560C4B"/>
    <w:rsid w:val="005617B3"/>
    <w:rsid w:val="005630A5"/>
    <w:rsid w:val="00563491"/>
    <w:rsid w:val="0056562A"/>
    <w:rsid w:val="005679AB"/>
    <w:rsid w:val="00567D13"/>
    <w:rsid w:val="0057018A"/>
    <w:rsid w:val="00575412"/>
    <w:rsid w:val="0058165F"/>
    <w:rsid w:val="00583970"/>
    <w:rsid w:val="00586BC8"/>
    <w:rsid w:val="00591B24"/>
    <w:rsid w:val="00593BD1"/>
    <w:rsid w:val="005941E1"/>
    <w:rsid w:val="005973AE"/>
    <w:rsid w:val="00597563"/>
    <w:rsid w:val="005A452D"/>
    <w:rsid w:val="005B0DEB"/>
    <w:rsid w:val="005B6DA0"/>
    <w:rsid w:val="005C0DD6"/>
    <w:rsid w:val="005C350F"/>
    <w:rsid w:val="005C4D60"/>
    <w:rsid w:val="005C5DA2"/>
    <w:rsid w:val="005D00C4"/>
    <w:rsid w:val="005D071C"/>
    <w:rsid w:val="005D1074"/>
    <w:rsid w:val="005D1261"/>
    <w:rsid w:val="005D65B2"/>
    <w:rsid w:val="005D7108"/>
    <w:rsid w:val="005D7BEF"/>
    <w:rsid w:val="005E00E6"/>
    <w:rsid w:val="005E3D9D"/>
    <w:rsid w:val="005E5E24"/>
    <w:rsid w:val="005E6559"/>
    <w:rsid w:val="005F0049"/>
    <w:rsid w:val="006017F8"/>
    <w:rsid w:val="006036AF"/>
    <w:rsid w:val="00605E93"/>
    <w:rsid w:val="0060647E"/>
    <w:rsid w:val="00611786"/>
    <w:rsid w:val="00613219"/>
    <w:rsid w:val="00615083"/>
    <w:rsid w:val="00621273"/>
    <w:rsid w:val="00622E54"/>
    <w:rsid w:val="00625E7A"/>
    <w:rsid w:val="00626FC1"/>
    <w:rsid w:val="00627185"/>
    <w:rsid w:val="00632DC1"/>
    <w:rsid w:val="006336D9"/>
    <w:rsid w:val="00635D49"/>
    <w:rsid w:val="00642DA5"/>
    <w:rsid w:val="00645B0C"/>
    <w:rsid w:val="00652761"/>
    <w:rsid w:val="00655C9A"/>
    <w:rsid w:val="00656584"/>
    <w:rsid w:val="00660087"/>
    <w:rsid w:val="006601DE"/>
    <w:rsid w:val="0066273E"/>
    <w:rsid w:val="0066618E"/>
    <w:rsid w:val="00666345"/>
    <w:rsid w:val="006743CF"/>
    <w:rsid w:val="00674EDD"/>
    <w:rsid w:val="0068102C"/>
    <w:rsid w:val="00683B22"/>
    <w:rsid w:val="0069165A"/>
    <w:rsid w:val="0069342E"/>
    <w:rsid w:val="00696937"/>
    <w:rsid w:val="006A1FCF"/>
    <w:rsid w:val="006A22D3"/>
    <w:rsid w:val="006A4C8B"/>
    <w:rsid w:val="006A5CFB"/>
    <w:rsid w:val="006B04EA"/>
    <w:rsid w:val="006B4E1D"/>
    <w:rsid w:val="006C005E"/>
    <w:rsid w:val="006C2080"/>
    <w:rsid w:val="006D0603"/>
    <w:rsid w:val="006D3B27"/>
    <w:rsid w:val="006D4EB0"/>
    <w:rsid w:val="006D647A"/>
    <w:rsid w:val="006E1497"/>
    <w:rsid w:val="006E1B2B"/>
    <w:rsid w:val="006F0406"/>
    <w:rsid w:val="006F041F"/>
    <w:rsid w:val="006F18B9"/>
    <w:rsid w:val="006F202D"/>
    <w:rsid w:val="00700330"/>
    <w:rsid w:val="00702ABF"/>
    <w:rsid w:val="00703D67"/>
    <w:rsid w:val="00704989"/>
    <w:rsid w:val="0070687B"/>
    <w:rsid w:val="007120DA"/>
    <w:rsid w:val="00716971"/>
    <w:rsid w:val="00722D5A"/>
    <w:rsid w:val="00723A4A"/>
    <w:rsid w:val="007279F1"/>
    <w:rsid w:val="007303C3"/>
    <w:rsid w:val="00732915"/>
    <w:rsid w:val="00733EDF"/>
    <w:rsid w:val="007356EB"/>
    <w:rsid w:val="00743E79"/>
    <w:rsid w:val="0074426D"/>
    <w:rsid w:val="00744D70"/>
    <w:rsid w:val="007471F8"/>
    <w:rsid w:val="00747743"/>
    <w:rsid w:val="00747B6C"/>
    <w:rsid w:val="00750111"/>
    <w:rsid w:val="0075122B"/>
    <w:rsid w:val="00756B36"/>
    <w:rsid w:val="0076186A"/>
    <w:rsid w:val="007618C4"/>
    <w:rsid w:val="00762C01"/>
    <w:rsid w:val="00767335"/>
    <w:rsid w:val="00770C7E"/>
    <w:rsid w:val="007710E7"/>
    <w:rsid w:val="00775F07"/>
    <w:rsid w:val="00776F0B"/>
    <w:rsid w:val="007854C6"/>
    <w:rsid w:val="00791571"/>
    <w:rsid w:val="00793BF0"/>
    <w:rsid w:val="007955BF"/>
    <w:rsid w:val="00795B6E"/>
    <w:rsid w:val="00796E93"/>
    <w:rsid w:val="007A0FEC"/>
    <w:rsid w:val="007A3E9A"/>
    <w:rsid w:val="007A59C1"/>
    <w:rsid w:val="007A7B12"/>
    <w:rsid w:val="007B2444"/>
    <w:rsid w:val="007B532E"/>
    <w:rsid w:val="007B6B41"/>
    <w:rsid w:val="007B78E5"/>
    <w:rsid w:val="007B7AD2"/>
    <w:rsid w:val="007C023B"/>
    <w:rsid w:val="007C126A"/>
    <w:rsid w:val="007C1B45"/>
    <w:rsid w:val="007C1C53"/>
    <w:rsid w:val="007C23DD"/>
    <w:rsid w:val="007D3C76"/>
    <w:rsid w:val="007E1ED0"/>
    <w:rsid w:val="007E6BAB"/>
    <w:rsid w:val="007F0FD5"/>
    <w:rsid w:val="007F43AA"/>
    <w:rsid w:val="007F474D"/>
    <w:rsid w:val="007F50D0"/>
    <w:rsid w:val="007F6F4F"/>
    <w:rsid w:val="00801879"/>
    <w:rsid w:val="008035BE"/>
    <w:rsid w:val="00805349"/>
    <w:rsid w:val="00806296"/>
    <w:rsid w:val="008064DC"/>
    <w:rsid w:val="008071A2"/>
    <w:rsid w:val="008117A4"/>
    <w:rsid w:val="00811878"/>
    <w:rsid w:val="00812BAD"/>
    <w:rsid w:val="00814682"/>
    <w:rsid w:val="008172F0"/>
    <w:rsid w:val="008229D4"/>
    <w:rsid w:val="008247F4"/>
    <w:rsid w:val="00824BE3"/>
    <w:rsid w:val="00834226"/>
    <w:rsid w:val="008423CF"/>
    <w:rsid w:val="00843C1F"/>
    <w:rsid w:val="00845444"/>
    <w:rsid w:val="00847745"/>
    <w:rsid w:val="00855C5F"/>
    <w:rsid w:val="008652F6"/>
    <w:rsid w:val="0086553B"/>
    <w:rsid w:val="00865D3E"/>
    <w:rsid w:val="00875432"/>
    <w:rsid w:val="008801BE"/>
    <w:rsid w:val="0088421E"/>
    <w:rsid w:val="0088648B"/>
    <w:rsid w:val="00887C26"/>
    <w:rsid w:val="00890BC2"/>
    <w:rsid w:val="00892A66"/>
    <w:rsid w:val="00893437"/>
    <w:rsid w:val="00893DBD"/>
    <w:rsid w:val="0089719C"/>
    <w:rsid w:val="008A10A2"/>
    <w:rsid w:val="008A3ADB"/>
    <w:rsid w:val="008A4BE7"/>
    <w:rsid w:val="008A5C2B"/>
    <w:rsid w:val="008A7638"/>
    <w:rsid w:val="008A7E74"/>
    <w:rsid w:val="008B1FA2"/>
    <w:rsid w:val="008B3B13"/>
    <w:rsid w:val="008B59ED"/>
    <w:rsid w:val="008C017E"/>
    <w:rsid w:val="008C0A30"/>
    <w:rsid w:val="008C15DA"/>
    <w:rsid w:val="008C6348"/>
    <w:rsid w:val="008C6FD9"/>
    <w:rsid w:val="008D2259"/>
    <w:rsid w:val="008D3236"/>
    <w:rsid w:val="008D388C"/>
    <w:rsid w:val="008D38BE"/>
    <w:rsid w:val="008D4F23"/>
    <w:rsid w:val="008E4635"/>
    <w:rsid w:val="008E598A"/>
    <w:rsid w:val="008E7947"/>
    <w:rsid w:val="008F15F0"/>
    <w:rsid w:val="008F23F4"/>
    <w:rsid w:val="008F2721"/>
    <w:rsid w:val="008F5A37"/>
    <w:rsid w:val="008F7BBB"/>
    <w:rsid w:val="00901A6B"/>
    <w:rsid w:val="009031F4"/>
    <w:rsid w:val="00903B42"/>
    <w:rsid w:val="00905F32"/>
    <w:rsid w:val="00910555"/>
    <w:rsid w:val="00914A08"/>
    <w:rsid w:val="0091592F"/>
    <w:rsid w:val="00920121"/>
    <w:rsid w:val="009310E7"/>
    <w:rsid w:val="00932AA9"/>
    <w:rsid w:val="00936473"/>
    <w:rsid w:val="00937AAC"/>
    <w:rsid w:val="00937FAA"/>
    <w:rsid w:val="00940E87"/>
    <w:rsid w:val="00942C9C"/>
    <w:rsid w:val="0094408F"/>
    <w:rsid w:val="00946F65"/>
    <w:rsid w:val="00947BC7"/>
    <w:rsid w:val="009520E7"/>
    <w:rsid w:val="009530AA"/>
    <w:rsid w:val="00953388"/>
    <w:rsid w:val="009601E3"/>
    <w:rsid w:val="009722DC"/>
    <w:rsid w:val="00972437"/>
    <w:rsid w:val="00972763"/>
    <w:rsid w:val="00975F7D"/>
    <w:rsid w:val="009767FF"/>
    <w:rsid w:val="00984A84"/>
    <w:rsid w:val="0098525D"/>
    <w:rsid w:val="00985DF1"/>
    <w:rsid w:val="009867DC"/>
    <w:rsid w:val="009906C8"/>
    <w:rsid w:val="00995583"/>
    <w:rsid w:val="009A0035"/>
    <w:rsid w:val="009A4522"/>
    <w:rsid w:val="009B13BC"/>
    <w:rsid w:val="009B3DC4"/>
    <w:rsid w:val="009B5427"/>
    <w:rsid w:val="009B56E7"/>
    <w:rsid w:val="009B6C30"/>
    <w:rsid w:val="009C3F42"/>
    <w:rsid w:val="009C4303"/>
    <w:rsid w:val="009C5B40"/>
    <w:rsid w:val="009C5D35"/>
    <w:rsid w:val="009D0134"/>
    <w:rsid w:val="009D22B2"/>
    <w:rsid w:val="009D30F0"/>
    <w:rsid w:val="009D35CF"/>
    <w:rsid w:val="009D7495"/>
    <w:rsid w:val="009D7584"/>
    <w:rsid w:val="009E191D"/>
    <w:rsid w:val="009E1FCA"/>
    <w:rsid w:val="009E4839"/>
    <w:rsid w:val="009E525B"/>
    <w:rsid w:val="009E540D"/>
    <w:rsid w:val="009F15C6"/>
    <w:rsid w:val="009F36DE"/>
    <w:rsid w:val="009F7887"/>
    <w:rsid w:val="009F7E39"/>
    <w:rsid w:val="00A000A5"/>
    <w:rsid w:val="00A01299"/>
    <w:rsid w:val="00A06FC6"/>
    <w:rsid w:val="00A075B2"/>
    <w:rsid w:val="00A11BF4"/>
    <w:rsid w:val="00A11C96"/>
    <w:rsid w:val="00A13F82"/>
    <w:rsid w:val="00A14174"/>
    <w:rsid w:val="00A16862"/>
    <w:rsid w:val="00A20D9A"/>
    <w:rsid w:val="00A21B4B"/>
    <w:rsid w:val="00A22DC6"/>
    <w:rsid w:val="00A245DC"/>
    <w:rsid w:val="00A25FCD"/>
    <w:rsid w:val="00A274DD"/>
    <w:rsid w:val="00A329A3"/>
    <w:rsid w:val="00A32BDA"/>
    <w:rsid w:val="00A35B01"/>
    <w:rsid w:val="00A36D72"/>
    <w:rsid w:val="00A373CE"/>
    <w:rsid w:val="00A4288A"/>
    <w:rsid w:val="00A46259"/>
    <w:rsid w:val="00A50B42"/>
    <w:rsid w:val="00A514A8"/>
    <w:rsid w:val="00A53194"/>
    <w:rsid w:val="00A5652C"/>
    <w:rsid w:val="00A60C87"/>
    <w:rsid w:val="00A617E7"/>
    <w:rsid w:val="00A6286B"/>
    <w:rsid w:val="00A6286D"/>
    <w:rsid w:val="00A630AD"/>
    <w:rsid w:val="00A631F4"/>
    <w:rsid w:val="00A636B7"/>
    <w:rsid w:val="00A65A17"/>
    <w:rsid w:val="00A707BF"/>
    <w:rsid w:val="00A753B9"/>
    <w:rsid w:val="00A77804"/>
    <w:rsid w:val="00A77E67"/>
    <w:rsid w:val="00A83BCF"/>
    <w:rsid w:val="00A9302C"/>
    <w:rsid w:val="00A96124"/>
    <w:rsid w:val="00A9731A"/>
    <w:rsid w:val="00A97A9B"/>
    <w:rsid w:val="00AA02C4"/>
    <w:rsid w:val="00AA6011"/>
    <w:rsid w:val="00AA75E2"/>
    <w:rsid w:val="00AB125C"/>
    <w:rsid w:val="00AB47C0"/>
    <w:rsid w:val="00AB5062"/>
    <w:rsid w:val="00AB5212"/>
    <w:rsid w:val="00AB5268"/>
    <w:rsid w:val="00AC07A9"/>
    <w:rsid w:val="00AC2EE2"/>
    <w:rsid w:val="00AC3478"/>
    <w:rsid w:val="00AC4BCB"/>
    <w:rsid w:val="00AC60AE"/>
    <w:rsid w:val="00AC6405"/>
    <w:rsid w:val="00AC7E5B"/>
    <w:rsid w:val="00AD2AAA"/>
    <w:rsid w:val="00AD5730"/>
    <w:rsid w:val="00AD763B"/>
    <w:rsid w:val="00AE2BFD"/>
    <w:rsid w:val="00AE5A6E"/>
    <w:rsid w:val="00AE6BDB"/>
    <w:rsid w:val="00AE7042"/>
    <w:rsid w:val="00AE7304"/>
    <w:rsid w:val="00AF0659"/>
    <w:rsid w:val="00AF1106"/>
    <w:rsid w:val="00AF245C"/>
    <w:rsid w:val="00AF33B0"/>
    <w:rsid w:val="00B00DDB"/>
    <w:rsid w:val="00B03D1F"/>
    <w:rsid w:val="00B062FF"/>
    <w:rsid w:val="00B073CC"/>
    <w:rsid w:val="00B07AEB"/>
    <w:rsid w:val="00B10AF2"/>
    <w:rsid w:val="00B11DA6"/>
    <w:rsid w:val="00B11DD0"/>
    <w:rsid w:val="00B125C5"/>
    <w:rsid w:val="00B128B9"/>
    <w:rsid w:val="00B15541"/>
    <w:rsid w:val="00B162B7"/>
    <w:rsid w:val="00B20853"/>
    <w:rsid w:val="00B23C17"/>
    <w:rsid w:val="00B24BDD"/>
    <w:rsid w:val="00B276E0"/>
    <w:rsid w:val="00B30FE0"/>
    <w:rsid w:val="00B31F08"/>
    <w:rsid w:val="00B34EF3"/>
    <w:rsid w:val="00B35BD3"/>
    <w:rsid w:val="00B36704"/>
    <w:rsid w:val="00B375E9"/>
    <w:rsid w:val="00B41378"/>
    <w:rsid w:val="00B414A0"/>
    <w:rsid w:val="00B417FF"/>
    <w:rsid w:val="00B4600F"/>
    <w:rsid w:val="00B524DF"/>
    <w:rsid w:val="00B52C71"/>
    <w:rsid w:val="00B53ECC"/>
    <w:rsid w:val="00B55FAB"/>
    <w:rsid w:val="00B57EA1"/>
    <w:rsid w:val="00B61312"/>
    <w:rsid w:val="00B62540"/>
    <w:rsid w:val="00B62698"/>
    <w:rsid w:val="00B6359A"/>
    <w:rsid w:val="00B73D56"/>
    <w:rsid w:val="00B74E2F"/>
    <w:rsid w:val="00B765A5"/>
    <w:rsid w:val="00B77AB7"/>
    <w:rsid w:val="00B81707"/>
    <w:rsid w:val="00B82801"/>
    <w:rsid w:val="00B8295D"/>
    <w:rsid w:val="00B85589"/>
    <w:rsid w:val="00B866E1"/>
    <w:rsid w:val="00B91B38"/>
    <w:rsid w:val="00B926B0"/>
    <w:rsid w:val="00B9306A"/>
    <w:rsid w:val="00B94C5D"/>
    <w:rsid w:val="00B96FF5"/>
    <w:rsid w:val="00BA386A"/>
    <w:rsid w:val="00BA388F"/>
    <w:rsid w:val="00BA4B73"/>
    <w:rsid w:val="00BA52EB"/>
    <w:rsid w:val="00BA565B"/>
    <w:rsid w:val="00BA5D59"/>
    <w:rsid w:val="00BA603B"/>
    <w:rsid w:val="00BB2FD2"/>
    <w:rsid w:val="00BB7582"/>
    <w:rsid w:val="00BC016A"/>
    <w:rsid w:val="00BC45D2"/>
    <w:rsid w:val="00BC5288"/>
    <w:rsid w:val="00BD22F7"/>
    <w:rsid w:val="00BD351F"/>
    <w:rsid w:val="00BD64A1"/>
    <w:rsid w:val="00BE2116"/>
    <w:rsid w:val="00BE21CF"/>
    <w:rsid w:val="00BE46D1"/>
    <w:rsid w:val="00BE5DEC"/>
    <w:rsid w:val="00C00C5F"/>
    <w:rsid w:val="00C01B79"/>
    <w:rsid w:val="00C0288A"/>
    <w:rsid w:val="00C04E81"/>
    <w:rsid w:val="00C05DAD"/>
    <w:rsid w:val="00C079B6"/>
    <w:rsid w:val="00C158CA"/>
    <w:rsid w:val="00C23AAC"/>
    <w:rsid w:val="00C31F0D"/>
    <w:rsid w:val="00C35FFA"/>
    <w:rsid w:val="00C37214"/>
    <w:rsid w:val="00C42102"/>
    <w:rsid w:val="00C4212F"/>
    <w:rsid w:val="00C426D8"/>
    <w:rsid w:val="00C437BF"/>
    <w:rsid w:val="00C44182"/>
    <w:rsid w:val="00C44A29"/>
    <w:rsid w:val="00C44D06"/>
    <w:rsid w:val="00C45C08"/>
    <w:rsid w:val="00C45C92"/>
    <w:rsid w:val="00C46B6F"/>
    <w:rsid w:val="00C50956"/>
    <w:rsid w:val="00C51339"/>
    <w:rsid w:val="00C5133F"/>
    <w:rsid w:val="00C5158C"/>
    <w:rsid w:val="00C52135"/>
    <w:rsid w:val="00C5286B"/>
    <w:rsid w:val="00C630EA"/>
    <w:rsid w:val="00C66CC9"/>
    <w:rsid w:val="00C71FB4"/>
    <w:rsid w:val="00C72E35"/>
    <w:rsid w:val="00C752B3"/>
    <w:rsid w:val="00C823CB"/>
    <w:rsid w:val="00C85B10"/>
    <w:rsid w:val="00C91C66"/>
    <w:rsid w:val="00CA0155"/>
    <w:rsid w:val="00CA4F84"/>
    <w:rsid w:val="00CA71BA"/>
    <w:rsid w:val="00CB0BEB"/>
    <w:rsid w:val="00CB5AB9"/>
    <w:rsid w:val="00CB7AA1"/>
    <w:rsid w:val="00CC631C"/>
    <w:rsid w:val="00CD0493"/>
    <w:rsid w:val="00CD2F5F"/>
    <w:rsid w:val="00CD7A19"/>
    <w:rsid w:val="00CE4042"/>
    <w:rsid w:val="00CE4468"/>
    <w:rsid w:val="00CE53F2"/>
    <w:rsid w:val="00CE5435"/>
    <w:rsid w:val="00CF4E76"/>
    <w:rsid w:val="00CF6227"/>
    <w:rsid w:val="00D00B0D"/>
    <w:rsid w:val="00D0272A"/>
    <w:rsid w:val="00D02B02"/>
    <w:rsid w:val="00D02FAF"/>
    <w:rsid w:val="00D03931"/>
    <w:rsid w:val="00D10C38"/>
    <w:rsid w:val="00D12AE3"/>
    <w:rsid w:val="00D17742"/>
    <w:rsid w:val="00D20554"/>
    <w:rsid w:val="00D22864"/>
    <w:rsid w:val="00D26705"/>
    <w:rsid w:val="00D307C2"/>
    <w:rsid w:val="00D31F40"/>
    <w:rsid w:val="00D3253E"/>
    <w:rsid w:val="00D34467"/>
    <w:rsid w:val="00D35D56"/>
    <w:rsid w:val="00D40021"/>
    <w:rsid w:val="00D45E4B"/>
    <w:rsid w:val="00D47614"/>
    <w:rsid w:val="00D51ED7"/>
    <w:rsid w:val="00D52887"/>
    <w:rsid w:val="00D52A4B"/>
    <w:rsid w:val="00D561A7"/>
    <w:rsid w:val="00D56788"/>
    <w:rsid w:val="00D57ECA"/>
    <w:rsid w:val="00D60B71"/>
    <w:rsid w:val="00D6255E"/>
    <w:rsid w:val="00D62784"/>
    <w:rsid w:val="00D64095"/>
    <w:rsid w:val="00D64877"/>
    <w:rsid w:val="00D64A9C"/>
    <w:rsid w:val="00D6517F"/>
    <w:rsid w:val="00D65A57"/>
    <w:rsid w:val="00D701C0"/>
    <w:rsid w:val="00D7134D"/>
    <w:rsid w:val="00D7350A"/>
    <w:rsid w:val="00D738F2"/>
    <w:rsid w:val="00D749F2"/>
    <w:rsid w:val="00D75F0B"/>
    <w:rsid w:val="00D87BDB"/>
    <w:rsid w:val="00D87DA4"/>
    <w:rsid w:val="00D92E9F"/>
    <w:rsid w:val="00D93B9A"/>
    <w:rsid w:val="00D97694"/>
    <w:rsid w:val="00DA0326"/>
    <w:rsid w:val="00DA5857"/>
    <w:rsid w:val="00DB3670"/>
    <w:rsid w:val="00DB4D7F"/>
    <w:rsid w:val="00DB5784"/>
    <w:rsid w:val="00DB5C9C"/>
    <w:rsid w:val="00DB6571"/>
    <w:rsid w:val="00DB65C9"/>
    <w:rsid w:val="00DB69BA"/>
    <w:rsid w:val="00DC1C19"/>
    <w:rsid w:val="00DC431E"/>
    <w:rsid w:val="00DC43AB"/>
    <w:rsid w:val="00DC4E23"/>
    <w:rsid w:val="00DD112D"/>
    <w:rsid w:val="00DD13BD"/>
    <w:rsid w:val="00DD3BF4"/>
    <w:rsid w:val="00DD411F"/>
    <w:rsid w:val="00DD466B"/>
    <w:rsid w:val="00DD4D13"/>
    <w:rsid w:val="00DD6504"/>
    <w:rsid w:val="00DD74D4"/>
    <w:rsid w:val="00DE037B"/>
    <w:rsid w:val="00DE12E6"/>
    <w:rsid w:val="00DE52A1"/>
    <w:rsid w:val="00DE56B2"/>
    <w:rsid w:val="00DF1A41"/>
    <w:rsid w:val="00DF35CD"/>
    <w:rsid w:val="00DF41B0"/>
    <w:rsid w:val="00DF5756"/>
    <w:rsid w:val="00DF686F"/>
    <w:rsid w:val="00DF6F22"/>
    <w:rsid w:val="00E04A9C"/>
    <w:rsid w:val="00E04DC6"/>
    <w:rsid w:val="00E05139"/>
    <w:rsid w:val="00E171AC"/>
    <w:rsid w:val="00E212EC"/>
    <w:rsid w:val="00E245F0"/>
    <w:rsid w:val="00E25523"/>
    <w:rsid w:val="00E259A4"/>
    <w:rsid w:val="00E2683E"/>
    <w:rsid w:val="00E278B8"/>
    <w:rsid w:val="00E317C5"/>
    <w:rsid w:val="00E333FB"/>
    <w:rsid w:val="00E338E9"/>
    <w:rsid w:val="00E37AC5"/>
    <w:rsid w:val="00E4118C"/>
    <w:rsid w:val="00E41C8E"/>
    <w:rsid w:val="00E445C4"/>
    <w:rsid w:val="00E5232D"/>
    <w:rsid w:val="00E52363"/>
    <w:rsid w:val="00E52C31"/>
    <w:rsid w:val="00E52C71"/>
    <w:rsid w:val="00E55604"/>
    <w:rsid w:val="00E63B3C"/>
    <w:rsid w:val="00E66B90"/>
    <w:rsid w:val="00E73652"/>
    <w:rsid w:val="00E73E78"/>
    <w:rsid w:val="00E7453D"/>
    <w:rsid w:val="00E83972"/>
    <w:rsid w:val="00E85031"/>
    <w:rsid w:val="00E866AA"/>
    <w:rsid w:val="00E92C05"/>
    <w:rsid w:val="00E9431F"/>
    <w:rsid w:val="00E96119"/>
    <w:rsid w:val="00E96FE1"/>
    <w:rsid w:val="00EA54BF"/>
    <w:rsid w:val="00EA616F"/>
    <w:rsid w:val="00EA64CC"/>
    <w:rsid w:val="00EA66E4"/>
    <w:rsid w:val="00EA7F99"/>
    <w:rsid w:val="00EB076F"/>
    <w:rsid w:val="00EB13CD"/>
    <w:rsid w:val="00EB1D9D"/>
    <w:rsid w:val="00EB1F2A"/>
    <w:rsid w:val="00EB3E52"/>
    <w:rsid w:val="00EB4DD3"/>
    <w:rsid w:val="00EB5AF0"/>
    <w:rsid w:val="00EB7730"/>
    <w:rsid w:val="00EB7A54"/>
    <w:rsid w:val="00EC09A6"/>
    <w:rsid w:val="00EC1BE8"/>
    <w:rsid w:val="00EC20EF"/>
    <w:rsid w:val="00EC4D71"/>
    <w:rsid w:val="00EC6FE5"/>
    <w:rsid w:val="00ED2130"/>
    <w:rsid w:val="00EE1EB4"/>
    <w:rsid w:val="00EE2DFA"/>
    <w:rsid w:val="00EE3BC2"/>
    <w:rsid w:val="00EE4759"/>
    <w:rsid w:val="00EE6211"/>
    <w:rsid w:val="00EF30B9"/>
    <w:rsid w:val="00EF4DBC"/>
    <w:rsid w:val="00EF5CED"/>
    <w:rsid w:val="00EF699B"/>
    <w:rsid w:val="00F0037F"/>
    <w:rsid w:val="00F00A1F"/>
    <w:rsid w:val="00F02DA1"/>
    <w:rsid w:val="00F03211"/>
    <w:rsid w:val="00F040C2"/>
    <w:rsid w:val="00F07B4F"/>
    <w:rsid w:val="00F1239D"/>
    <w:rsid w:val="00F12559"/>
    <w:rsid w:val="00F12E16"/>
    <w:rsid w:val="00F15A9C"/>
    <w:rsid w:val="00F21912"/>
    <w:rsid w:val="00F254F7"/>
    <w:rsid w:val="00F26F4A"/>
    <w:rsid w:val="00F27033"/>
    <w:rsid w:val="00F41827"/>
    <w:rsid w:val="00F444DB"/>
    <w:rsid w:val="00F5316A"/>
    <w:rsid w:val="00F53704"/>
    <w:rsid w:val="00F546E0"/>
    <w:rsid w:val="00F56D29"/>
    <w:rsid w:val="00F604F3"/>
    <w:rsid w:val="00F620AE"/>
    <w:rsid w:val="00F62924"/>
    <w:rsid w:val="00F635D6"/>
    <w:rsid w:val="00F66EE9"/>
    <w:rsid w:val="00F72912"/>
    <w:rsid w:val="00F74C09"/>
    <w:rsid w:val="00F76CF8"/>
    <w:rsid w:val="00F77A89"/>
    <w:rsid w:val="00F77AE2"/>
    <w:rsid w:val="00F77F10"/>
    <w:rsid w:val="00F82AF3"/>
    <w:rsid w:val="00F831FA"/>
    <w:rsid w:val="00F83952"/>
    <w:rsid w:val="00F83B7C"/>
    <w:rsid w:val="00F87912"/>
    <w:rsid w:val="00F91911"/>
    <w:rsid w:val="00F93A84"/>
    <w:rsid w:val="00F95FCA"/>
    <w:rsid w:val="00F97782"/>
    <w:rsid w:val="00FA3565"/>
    <w:rsid w:val="00FA387C"/>
    <w:rsid w:val="00FA3CBB"/>
    <w:rsid w:val="00FA425D"/>
    <w:rsid w:val="00FA56AF"/>
    <w:rsid w:val="00FA56C1"/>
    <w:rsid w:val="00FB15D6"/>
    <w:rsid w:val="00FB6202"/>
    <w:rsid w:val="00FC5FDE"/>
    <w:rsid w:val="00FD06A1"/>
    <w:rsid w:val="00FD3183"/>
    <w:rsid w:val="00FE0F88"/>
    <w:rsid w:val="00FE43D9"/>
    <w:rsid w:val="00FE5DD7"/>
    <w:rsid w:val="00FE639F"/>
    <w:rsid w:val="00FE655E"/>
    <w:rsid w:val="00FF2D94"/>
    <w:rsid w:val="00FF363C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58B88FE"/>
  <w15:docId w15:val="{173C0288-0A53-49DE-8877-4615B2A0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C96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2C9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272C96"/>
    <w:pPr>
      <w:keepNext/>
      <w:tabs>
        <w:tab w:val="left" w:pos="907"/>
      </w:tabs>
      <w:spacing w:before="240" w:after="60"/>
      <w:jc w:val="center"/>
      <w:outlineLvl w:val="1"/>
    </w:pPr>
    <w:rPr>
      <w:rFonts w:ascii="Arial" w:hAnsi="Arial"/>
      <w:b/>
      <w:bCs/>
      <w:iCs/>
    </w:rPr>
  </w:style>
  <w:style w:type="paragraph" w:styleId="Nagwek3">
    <w:name w:val="heading 3"/>
    <w:basedOn w:val="Normalny"/>
    <w:next w:val="Normalny"/>
    <w:link w:val="Nagwek3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272C96"/>
    <w:pPr>
      <w:widowControl w:val="0"/>
      <w:spacing w:before="240" w:after="60" w:line="300" w:lineRule="auto"/>
      <w:ind w:left="360" w:hanging="360"/>
      <w:outlineLvl w:val="6"/>
    </w:pPr>
    <w:rPr>
      <w:snapToGrid w:val="0"/>
    </w:rPr>
  </w:style>
  <w:style w:type="paragraph" w:styleId="Nagwek8">
    <w:name w:val="heading 8"/>
    <w:basedOn w:val="Normalny"/>
    <w:next w:val="Normalny"/>
    <w:link w:val="Nagwek8Znak"/>
    <w:qFormat/>
    <w:rsid w:val="00272C96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72C9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272C96"/>
    <w:rPr>
      <w:rFonts w:ascii="Arial" w:eastAsia="Times New Roman" w:hAnsi="Arial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272C9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272C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7Znak">
    <w:name w:val="Nagłówek 7 Znak"/>
    <w:link w:val="Nagwek7"/>
    <w:rsid w:val="00272C96"/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272C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Nagwek22">
    <w:name w:val="Nagłówek 22"/>
    <w:basedOn w:val="Nagwek2"/>
    <w:rsid w:val="00272C96"/>
    <w:pPr>
      <w:numPr>
        <w:numId w:val="1"/>
      </w:numPr>
    </w:pPr>
  </w:style>
  <w:style w:type="paragraph" w:customStyle="1" w:styleId="Nagwek23">
    <w:name w:val="Nagłówek 23"/>
    <w:basedOn w:val="Nagwek2"/>
    <w:autoRedefine/>
    <w:rsid w:val="00272C96"/>
    <w:pPr>
      <w:numPr>
        <w:numId w:val="2"/>
      </w:numPr>
    </w:pPr>
  </w:style>
  <w:style w:type="paragraph" w:styleId="Nagwek">
    <w:name w:val="header"/>
    <w:basedOn w:val="Normalny"/>
    <w:link w:val="NagwekZnak"/>
    <w:rsid w:val="00272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72C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272C9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272C96"/>
    <w:pPr>
      <w:overflowPunct w:val="0"/>
      <w:autoSpaceDE w:val="0"/>
      <w:autoSpaceDN w:val="0"/>
      <w:adjustRightInd w:val="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rsid w:val="00272C96"/>
    <w:pPr>
      <w:widowControl w:val="0"/>
      <w:autoSpaceDE w:val="0"/>
      <w:autoSpaceDN w:val="0"/>
      <w:ind w:left="4252"/>
    </w:pPr>
    <w:rPr>
      <w:rFonts w:ascii="Arial" w:hAnsi="Arial"/>
      <w:sz w:val="20"/>
      <w:szCs w:val="20"/>
    </w:rPr>
  </w:style>
  <w:style w:type="character" w:customStyle="1" w:styleId="ZwrotpoegnalnyZnak">
    <w:name w:val="Zwrot pożegnalny Znak"/>
    <w:link w:val="Zwrotpoegnalny"/>
    <w:rsid w:val="00272C9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272C96"/>
    <w:pPr>
      <w:widowControl w:val="0"/>
      <w:autoSpaceDE w:val="0"/>
      <w:autoSpaceDN w:val="0"/>
    </w:pPr>
    <w:rPr>
      <w:b/>
      <w:bCs/>
    </w:rPr>
  </w:style>
  <w:style w:type="character" w:styleId="Numerstrony">
    <w:name w:val="page number"/>
    <w:basedOn w:val="Domylnaczcionkaakapitu"/>
    <w:rsid w:val="00272C96"/>
  </w:style>
  <w:style w:type="paragraph" w:styleId="Tekstpodstawowy2">
    <w:name w:val="Body Text 2"/>
    <w:basedOn w:val="Normalny"/>
    <w:link w:val="Tekstpodstawowy2Znak"/>
    <w:rsid w:val="00272C96"/>
    <w:pPr>
      <w:overflowPunct w:val="0"/>
      <w:autoSpaceDE w:val="0"/>
      <w:autoSpaceDN w:val="0"/>
      <w:adjustRightInd w:val="0"/>
      <w:spacing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272C9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4">
    <w:name w:val="Body Text 24"/>
    <w:basedOn w:val="Normalny"/>
    <w:rsid w:val="00272C96"/>
    <w:pPr>
      <w:autoSpaceDE w:val="0"/>
      <w:autoSpaceDN w:val="0"/>
      <w:spacing w:line="300" w:lineRule="atLeast"/>
    </w:pPr>
    <w:rPr>
      <w:rFonts w:ascii="Arial" w:hAnsi="Arial" w:cs="Arial"/>
      <w:sz w:val="22"/>
      <w:szCs w:val="22"/>
    </w:rPr>
  </w:style>
  <w:style w:type="paragraph" w:customStyle="1" w:styleId="BodyTextIndent31">
    <w:name w:val="Body Text Indent 31"/>
    <w:basedOn w:val="Normalny"/>
    <w:rsid w:val="00272C96"/>
    <w:pPr>
      <w:autoSpaceDE w:val="0"/>
      <w:autoSpaceDN w:val="0"/>
      <w:ind w:left="567" w:hanging="283"/>
    </w:pPr>
    <w:rPr>
      <w:rFonts w:ascii="Arial" w:hAnsi="Arial" w:cs="Arial"/>
      <w:sz w:val="22"/>
      <w:szCs w:val="22"/>
    </w:rPr>
  </w:style>
  <w:style w:type="paragraph" w:customStyle="1" w:styleId="Ustep">
    <w:name w:val="!Ustep"/>
    <w:basedOn w:val="Normalny"/>
    <w:next w:val="Normalny"/>
    <w:rsid w:val="00272C96"/>
    <w:pPr>
      <w:widowControl w:val="0"/>
      <w:tabs>
        <w:tab w:val="left" w:pos="425"/>
      </w:tabs>
      <w:autoSpaceDE w:val="0"/>
      <w:autoSpaceDN w:val="0"/>
      <w:adjustRightInd w:val="0"/>
      <w:ind w:left="425" w:hanging="425"/>
    </w:pPr>
    <w:rPr>
      <w:sz w:val="20"/>
      <w:szCs w:val="20"/>
    </w:rPr>
  </w:style>
  <w:style w:type="paragraph" w:customStyle="1" w:styleId="Punkt">
    <w:name w:val="!Punkt"/>
    <w:next w:val="Normalny"/>
    <w:autoRedefine/>
    <w:rsid w:val="00272C96"/>
    <w:pPr>
      <w:numPr>
        <w:numId w:val="3"/>
      </w:numPr>
      <w:spacing w:after="120"/>
      <w:jc w:val="both"/>
    </w:pPr>
    <w:rPr>
      <w:rFonts w:ascii="Arial" w:eastAsia="Times New Roman" w:hAnsi="Arial" w:cs="Arial"/>
      <w:b/>
    </w:rPr>
  </w:style>
  <w:style w:type="character" w:styleId="Odwoaniedokomentarza">
    <w:name w:val="annotation reference"/>
    <w:rsid w:val="00272C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2C96"/>
    <w:rPr>
      <w:sz w:val="20"/>
      <w:szCs w:val="20"/>
    </w:rPr>
  </w:style>
  <w:style w:type="character" w:customStyle="1" w:styleId="TekstkomentarzaZnak">
    <w:name w:val="Tekst komentarza Znak"/>
    <w:link w:val="Tekstkomentarza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72C96"/>
    <w:rPr>
      <w:b/>
      <w:bCs/>
    </w:rPr>
  </w:style>
  <w:style w:type="character" w:customStyle="1" w:styleId="TematkomentarzaZnak">
    <w:name w:val="Temat komentarza Znak"/>
    <w:link w:val="Tematkomentarza"/>
    <w:semiHidden/>
    <w:rsid w:val="00272C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72C9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272C96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272C96"/>
    <w:pPr>
      <w:spacing w:before="100" w:beforeAutospacing="1" w:after="100" w:afterAutospacing="1"/>
    </w:pPr>
  </w:style>
  <w:style w:type="table" w:styleId="Tabela-Elegancki">
    <w:name w:val="Table Elegant"/>
    <w:basedOn w:val="Standardowy"/>
    <w:rsid w:val="00272C96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aliases w:val="Obiekt,List Paragraph,BulletC,lp1,List Paragraph2,ISCG Numerowanie,Numerowanie,Wyliczanie,normalny tekst,Podsis rysunku,List Paragraph1,Akapit z listą31,test ciągły,Bullets,Akapit z listą3,Punktowanie,L1,Alpha list,normalny,Wypunktowanie"/>
    <w:basedOn w:val="Normalny"/>
    <w:link w:val="AkapitzlistZnak"/>
    <w:uiPriority w:val="34"/>
    <w:qFormat/>
    <w:rsid w:val="00272C96"/>
    <w:pPr>
      <w:ind w:left="708"/>
    </w:pPr>
  </w:style>
  <w:style w:type="paragraph" w:styleId="Poprawka">
    <w:name w:val="Revision"/>
    <w:hidden/>
    <w:uiPriority w:val="99"/>
    <w:semiHidden/>
    <w:rsid w:val="00E4118C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rsid w:val="003F0ADE"/>
    <w:pPr>
      <w:ind w:left="283"/>
    </w:pPr>
    <w:rPr>
      <w:sz w:val="16"/>
      <w:szCs w:val="16"/>
    </w:rPr>
  </w:style>
  <w:style w:type="character" w:styleId="Pogrubienie">
    <w:name w:val="Strong"/>
    <w:uiPriority w:val="22"/>
    <w:qFormat/>
    <w:rsid w:val="00070DC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18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185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1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6B4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6B4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7B6B41"/>
    <w:rPr>
      <w:vertAlign w:val="superscript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List Paragraph1 Znak,Akapit z listą31 Znak,test ciągły Znak"/>
    <w:link w:val="Akapitzlist"/>
    <w:uiPriority w:val="34"/>
    <w:qFormat/>
    <w:locked/>
    <w:rsid w:val="00AB5268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4529E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722DC"/>
    <w:pPr>
      <w:suppressAutoHyphens/>
      <w:autoSpaceDE w:val="0"/>
      <w:ind w:left="0" w:firstLine="0"/>
      <w:jc w:val="left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722DC"/>
    <w:rPr>
      <w:rFonts w:ascii="Times New Roman" w:eastAsia="Times New Roman" w:hAnsi="Times New Roman"/>
      <w:lang w:eastAsia="ar-SA"/>
    </w:rPr>
  </w:style>
  <w:style w:type="character" w:customStyle="1" w:styleId="WW8Num11z2">
    <w:name w:val="WW8Num11z2"/>
    <w:rsid w:val="00A60C87"/>
    <w:rPr>
      <w:b w:val="0"/>
    </w:rPr>
  </w:style>
  <w:style w:type="character" w:customStyle="1" w:styleId="WW-Absatz-Standardschriftart1">
    <w:name w:val="WW-Absatz-Standardschriftart1"/>
    <w:rsid w:val="00B128B9"/>
  </w:style>
  <w:style w:type="paragraph" w:styleId="Bezodstpw">
    <w:name w:val="No Spacing"/>
    <w:uiPriority w:val="1"/>
    <w:qFormat/>
    <w:rsid w:val="00AC7E5B"/>
    <w:rPr>
      <w:rFonts w:asciiTheme="minorHAnsi" w:eastAsiaTheme="minorEastAsia" w:hAnsiTheme="minorHAnsi" w:cstheme="minorBidi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E25523"/>
    <w:pPr>
      <w:spacing w:after="0"/>
      <w:ind w:left="0" w:firstLine="0"/>
      <w:jc w:val="center"/>
    </w:pPr>
    <w:rPr>
      <w:rFonts w:eastAsia="Calibri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E25523"/>
    <w:rPr>
      <w:rFonts w:ascii="Times New Roman" w:hAnsi="Times New Roman"/>
      <w:b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2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lk-sa.pl/dla-klientow-i-kontrahentow/bezpieczenstwo-informacji-spol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k-sa.pl/files/public/user_upload/pdf/Akty_prawne_i_przepisy/Instrukcje/Wydruk/Ie/02._Ie-13_2025_WCAG_od_22.05.2025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986D-0F1E-424A-93A9-AE58A9F3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16</Pages>
  <Words>6123</Words>
  <Characters>36742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do projektu Umowy</vt:lpstr>
    </vt:vector>
  </TitlesOfParts>
  <Company>TK TELEKOM</Company>
  <LinksUpToDate>false</LinksUpToDate>
  <CharactersWithSpaces>42780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do projektu Umowy</dc:title>
  <dc:creator>MK</dc:creator>
  <cp:lastModifiedBy>Grzybowska Małgorzata</cp:lastModifiedBy>
  <cp:revision>7</cp:revision>
  <cp:lastPrinted>2025-07-25T12:15:00Z</cp:lastPrinted>
  <dcterms:created xsi:type="dcterms:W3CDTF">2025-07-18T07:18:00Z</dcterms:created>
  <dcterms:modified xsi:type="dcterms:W3CDTF">2025-07-25T12:16:00Z</dcterms:modified>
</cp:coreProperties>
</file>